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595" w:rsidRPr="007D1CB1" w:rsidRDefault="00623595" w:rsidP="00623595">
      <w:pPr>
        <w:spacing w:after="0" w:line="240" w:lineRule="auto"/>
        <w:ind w:left="432"/>
        <w:jc w:val="center"/>
        <w:outlineLvl w:val="0"/>
        <w:rPr>
          <w:rFonts w:ascii="Times New Roman" w:hAnsi="Times New Roman" w:cs="Times New Roman"/>
          <w:bCs/>
          <w:kern w:val="36"/>
          <w:sz w:val="28"/>
          <w:szCs w:val="28"/>
          <w:bdr w:val="none" w:sz="0" w:space="0" w:color="auto" w:frame="1"/>
        </w:rPr>
      </w:pPr>
      <w:r w:rsidRPr="007D1CB1">
        <w:rPr>
          <w:rFonts w:ascii="Times New Roman" w:hAnsi="Times New Roman" w:cs="Times New Roman"/>
          <w:bCs/>
          <w:kern w:val="36"/>
          <w:sz w:val="28"/>
          <w:szCs w:val="28"/>
          <w:bdr w:val="none" w:sz="0" w:space="0" w:color="auto" w:frame="1"/>
        </w:rPr>
        <w:t>Муниципальное автономное дошкольное образовательное учреждение</w:t>
      </w:r>
    </w:p>
    <w:p w:rsidR="00623595" w:rsidRPr="007D1CB1" w:rsidRDefault="00623595" w:rsidP="00623595">
      <w:pPr>
        <w:spacing w:after="0" w:line="240" w:lineRule="auto"/>
        <w:ind w:left="431"/>
        <w:jc w:val="center"/>
        <w:outlineLvl w:val="0"/>
        <w:rPr>
          <w:rFonts w:ascii="Times New Roman" w:hAnsi="Times New Roman" w:cs="Times New Roman"/>
          <w:bCs/>
          <w:kern w:val="36"/>
          <w:sz w:val="28"/>
          <w:szCs w:val="28"/>
          <w:bdr w:val="none" w:sz="0" w:space="0" w:color="auto" w:frame="1"/>
        </w:rPr>
      </w:pPr>
      <w:r w:rsidRPr="007D1CB1">
        <w:rPr>
          <w:rFonts w:ascii="Times New Roman" w:hAnsi="Times New Roman" w:cs="Times New Roman"/>
          <w:bCs/>
          <w:kern w:val="36"/>
          <w:sz w:val="28"/>
          <w:szCs w:val="28"/>
          <w:bdr w:val="none" w:sz="0" w:space="0" w:color="auto" w:frame="1"/>
        </w:rPr>
        <w:t>«Детский сад № 70 комбинированного вида»</w:t>
      </w:r>
    </w:p>
    <w:p w:rsidR="00623595" w:rsidRDefault="00623595" w:rsidP="00623595">
      <w:pPr>
        <w:ind w:left="431"/>
        <w:jc w:val="center"/>
        <w:outlineLvl w:val="0"/>
        <w:rPr>
          <w:bCs/>
          <w:kern w:val="36"/>
          <w:bdr w:val="none" w:sz="0" w:space="0" w:color="auto" w:frame="1"/>
        </w:rPr>
      </w:pPr>
    </w:p>
    <w:p w:rsidR="00623595" w:rsidRDefault="00623595" w:rsidP="00623595">
      <w:pPr>
        <w:ind w:left="431"/>
        <w:jc w:val="center"/>
        <w:outlineLvl w:val="0"/>
        <w:rPr>
          <w:bCs/>
          <w:kern w:val="36"/>
          <w:bdr w:val="none" w:sz="0" w:space="0" w:color="auto" w:frame="1"/>
        </w:rPr>
      </w:pPr>
    </w:p>
    <w:p w:rsidR="00623595" w:rsidRDefault="00623595" w:rsidP="00623595">
      <w:pPr>
        <w:ind w:left="431"/>
        <w:jc w:val="center"/>
        <w:outlineLvl w:val="0"/>
        <w:rPr>
          <w:bCs/>
          <w:kern w:val="36"/>
          <w:bdr w:val="none" w:sz="0" w:space="0" w:color="auto" w:frame="1"/>
        </w:rPr>
      </w:pPr>
    </w:p>
    <w:tbl>
      <w:tblPr>
        <w:tblW w:w="0" w:type="auto"/>
        <w:tblInd w:w="431" w:type="dxa"/>
        <w:tblLook w:val="04A0" w:firstRow="1" w:lastRow="0" w:firstColumn="1" w:lastColumn="0" w:noHBand="0" w:noVBand="1"/>
      </w:tblPr>
      <w:tblGrid>
        <w:gridCol w:w="4672"/>
        <w:gridCol w:w="4673"/>
      </w:tblGrid>
      <w:tr w:rsidR="00623595" w:rsidRPr="007D1CB1" w:rsidTr="007343E9">
        <w:tc>
          <w:tcPr>
            <w:tcW w:w="4672" w:type="dxa"/>
            <w:shd w:val="clear" w:color="auto" w:fill="auto"/>
            <w:hideMark/>
          </w:tcPr>
          <w:p w:rsidR="00623595" w:rsidRPr="007D1CB1" w:rsidRDefault="00623595" w:rsidP="007343E9">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СОГЛАСОВАНО:</w:t>
            </w:r>
          </w:p>
          <w:p w:rsidR="00623595" w:rsidRPr="007D1CB1" w:rsidRDefault="00623595" w:rsidP="007343E9">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Председатель профсоюзной организации</w:t>
            </w:r>
          </w:p>
          <w:p w:rsidR="00623595" w:rsidRPr="007D1CB1" w:rsidRDefault="00623595" w:rsidP="007343E9">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_________________/Е.И. Крылатых</w:t>
            </w:r>
          </w:p>
          <w:p w:rsidR="00623595" w:rsidRPr="007D1CB1" w:rsidRDefault="00623595" w:rsidP="007343E9">
            <w:pPr>
              <w:spacing w:after="0" w:line="240" w:lineRule="auto"/>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Протокол № ____  от 03.10.2022г.</w:t>
            </w:r>
          </w:p>
        </w:tc>
        <w:tc>
          <w:tcPr>
            <w:tcW w:w="4673" w:type="dxa"/>
            <w:shd w:val="clear" w:color="auto" w:fill="auto"/>
          </w:tcPr>
          <w:p w:rsidR="00623595" w:rsidRPr="007D1CB1" w:rsidRDefault="00623595" w:rsidP="007343E9">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УТВЕРЖДЕНО:</w:t>
            </w:r>
          </w:p>
          <w:p w:rsidR="00623595" w:rsidRPr="007D1CB1" w:rsidRDefault="00623595" w:rsidP="007343E9">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 xml:space="preserve">Приказ директора </w:t>
            </w:r>
          </w:p>
          <w:p w:rsidR="00623595" w:rsidRPr="007D1CB1" w:rsidRDefault="00623595" w:rsidP="007343E9">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МАДОУ «Детский сад № 70»</w:t>
            </w:r>
          </w:p>
          <w:p w:rsidR="00623595" w:rsidRPr="007D1CB1" w:rsidRDefault="00623595" w:rsidP="007343E9">
            <w:pPr>
              <w:spacing w:after="0" w:line="240" w:lineRule="auto"/>
              <w:jc w:val="right"/>
              <w:outlineLvl w:val="0"/>
              <w:rPr>
                <w:rFonts w:ascii="Times New Roman" w:hAnsi="Times New Roman" w:cs="Times New Roman"/>
                <w:bCs/>
                <w:kern w:val="36"/>
                <w:sz w:val="24"/>
                <w:szCs w:val="24"/>
                <w:bdr w:val="none" w:sz="0" w:space="0" w:color="auto" w:frame="1"/>
              </w:rPr>
            </w:pPr>
            <w:r w:rsidRPr="007D1CB1">
              <w:rPr>
                <w:rFonts w:ascii="Times New Roman" w:hAnsi="Times New Roman" w:cs="Times New Roman"/>
                <w:bCs/>
                <w:kern w:val="36"/>
                <w:sz w:val="24"/>
                <w:szCs w:val="24"/>
                <w:bdr w:val="none" w:sz="0" w:space="0" w:color="auto" w:frame="1"/>
              </w:rPr>
              <w:t>№ 01-184/5 от 03.10.2022г.</w:t>
            </w:r>
          </w:p>
          <w:p w:rsidR="00623595" w:rsidRPr="007D1CB1" w:rsidRDefault="00623595" w:rsidP="007343E9">
            <w:pPr>
              <w:spacing w:after="0" w:line="240" w:lineRule="auto"/>
              <w:outlineLvl w:val="0"/>
              <w:rPr>
                <w:rFonts w:ascii="Times New Roman" w:hAnsi="Times New Roman" w:cs="Times New Roman"/>
                <w:bCs/>
                <w:kern w:val="36"/>
                <w:sz w:val="24"/>
                <w:szCs w:val="24"/>
                <w:bdr w:val="none" w:sz="0" w:space="0" w:color="auto" w:frame="1"/>
              </w:rPr>
            </w:pPr>
          </w:p>
        </w:tc>
      </w:tr>
    </w:tbl>
    <w:p w:rsidR="00F64632" w:rsidRPr="00BB0158" w:rsidRDefault="00F64632" w:rsidP="00F6463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F64632" w:rsidRPr="00BB0158" w:rsidRDefault="00F64632" w:rsidP="00F6463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F64632" w:rsidRPr="00BB0158" w:rsidRDefault="00F64632" w:rsidP="00F6463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F64632" w:rsidRPr="00BB0158" w:rsidRDefault="00F64632" w:rsidP="00F6463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F64632" w:rsidRPr="00BB0158" w:rsidRDefault="00F64632" w:rsidP="00F6463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F64632" w:rsidRPr="00BB0158" w:rsidRDefault="00F64632" w:rsidP="00F6463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F64632" w:rsidRPr="00BB0158" w:rsidRDefault="00F64632" w:rsidP="00F6463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F64632" w:rsidRPr="00BB0158" w:rsidRDefault="00F64632" w:rsidP="00F64632">
      <w:pPr>
        <w:spacing w:after="0" w:line="240" w:lineRule="auto"/>
        <w:jc w:val="center"/>
        <w:outlineLvl w:val="0"/>
        <w:rPr>
          <w:rFonts w:ascii="Times New Roman" w:eastAsia="Times New Roman" w:hAnsi="Times New Roman" w:cs="Times New Roman"/>
          <w:b/>
          <w:bCs/>
          <w:color w:val="000000"/>
          <w:sz w:val="44"/>
          <w:szCs w:val="44"/>
          <w:bdr w:val="none" w:sz="0" w:space="0" w:color="auto" w:frame="1"/>
          <w:lang w:eastAsia="ru-RU"/>
        </w:rPr>
      </w:pPr>
      <w:r w:rsidRPr="00BB0158">
        <w:rPr>
          <w:rFonts w:ascii="Times New Roman" w:eastAsia="Times New Roman" w:hAnsi="Times New Roman" w:cs="Times New Roman"/>
          <w:b/>
          <w:bCs/>
          <w:color w:val="000000"/>
          <w:sz w:val="44"/>
          <w:szCs w:val="44"/>
          <w:bdr w:val="none" w:sz="0" w:space="0" w:color="auto" w:frame="1"/>
          <w:lang w:eastAsia="ru-RU"/>
        </w:rPr>
        <w:t xml:space="preserve">Инструкция по охране труда </w:t>
      </w:r>
    </w:p>
    <w:p w:rsidR="00F64632" w:rsidRPr="00BB0158" w:rsidRDefault="00F64632" w:rsidP="00BB0158">
      <w:pPr>
        <w:spacing w:after="0" w:line="240" w:lineRule="auto"/>
        <w:jc w:val="center"/>
        <w:outlineLvl w:val="0"/>
        <w:rPr>
          <w:rFonts w:ascii="Times New Roman" w:eastAsia="Times New Roman" w:hAnsi="Times New Roman" w:cs="Times New Roman"/>
          <w:b/>
          <w:bCs/>
          <w:color w:val="000000"/>
          <w:sz w:val="44"/>
          <w:szCs w:val="44"/>
          <w:bdr w:val="none" w:sz="0" w:space="0" w:color="auto" w:frame="1"/>
          <w:lang w:eastAsia="ru-RU"/>
        </w:rPr>
      </w:pPr>
      <w:r w:rsidRPr="00BB0158">
        <w:rPr>
          <w:rFonts w:ascii="Times New Roman" w:eastAsia="Times New Roman" w:hAnsi="Times New Roman" w:cs="Times New Roman"/>
          <w:b/>
          <w:bCs/>
          <w:color w:val="000000"/>
          <w:sz w:val="44"/>
          <w:szCs w:val="44"/>
          <w:bdr w:val="none" w:sz="0" w:space="0" w:color="auto" w:frame="1"/>
          <w:lang w:eastAsia="ru-RU"/>
        </w:rPr>
        <w:t xml:space="preserve">для работников при эксплуатации </w:t>
      </w:r>
    </w:p>
    <w:p w:rsidR="00BB0158" w:rsidRPr="00BB0158" w:rsidRDefault="00F64632" w:rsidP="00BB0158">
      <w:pPr>
        <w:spacing w:after="0" w:line="240" w:lineRule="auto"/>
        <w:jc w:val="center"/>
        <w:outlineLvl w:val="0"/>
        <w:rPr>
          <w:rFonts w:ascii="Times New Roman" w:eastAsia="Times New Roman" w:hAnsi="Times New Roman" w:cs="Times New Roman"/>
          <w:b/>
          <w:bCs/>
          <w:color w:val="000000"/>
          <w:sz w:val="44"/>
          <w:szCs w:val="44"/>
          <w:bdr w:val="none" w:sz="0" w:space="0" w:color="auto" w:frame="1"/>
          <w:lang w:eastAsia="ru-RU"/>
        </w:rPr>
      </w:pPr>
      <w:r w:rsidRPr="00BB0158">
        <w:rPr>
          <w:rFonts w:ascii="Times New Roman" w:eastAsia="Times New Roman" w:hAnsi="Times New Roman" w:cs="Times New Roman"/>
          <w:b/>
          <w:bCs/>
          <w:color w:val="000000"/>
          <w:sz w:val="44"/>
          <w:szCs w:val="44"/>
          <w:bdr w:val="none" w:sz="0" w:space="0" w:color="auto" w:frame="1"/>
          <w:lang w:eastAsia="ru-RU"/>
        </w:rPr>
        <w:t>бактерицидных облучателей-рециркуляторов</w:t>
      </w:r>
    </w:p>
    <w:p w:rsidR="00F64632" w:rsidRPr="00BB0158" w:rsidRDefault="00F64632" w:rsidP="00BB0158">
      <w:pPr>
        <w:spacing w:after="0" w:line="240" w:lineRule="auto"/>
        <w:jc w:val="center"/>
        <w:outlineLvl w:val="0"/>
        <w:rPr>
          <w:rFonts w:ascii="Times New Roman" w:eastAsia="Times New Roman" w:hAnsi="Times New Roman" w:cs="Times New Roman"/>
          <w:b/>
          <w:bCs/>
          <w:color w:val="000000"/>
          <w:sz w:val="44"/>
          <w:szCs w:val="44"/>
          <w:bdr w:val="none" w:sz="0" w:space="0" w:color="auto" w:frame="1"/>
          <w:lang w:eastAsia="ru-RU"/>
        </w:rPr>
      </w:pPr>
      <w:r w:rsidRPr="00BB0158">
        <w:rPr>
          <w:rFonts w:ascii="Times New Roman" w:eastAsia="Times New Roman" w:hAnsi="Times New Roman" w:cs="Times New Roman"/>
          <w:b/>
          <w:bCs/>
          <w:color w:val="000000"/>
          <w:sz w:val="44"/>
          <w:szCs w:val="44"/>
          <w:bdr w:val="none" w:sz="0" w:space="0" w:color="auto" w:frame="1"/>
          <w:lang w:eastAsia="ru-RU"/>
        </w:rPr>
        <w:t> </w:t>
      </w:r>
      <w:r w:rsidR="00623595" w:rsidRPr="00623595">
        <w:rPr>
          <w:rFonts w:ascii="Times New Roman" w:eastAsia="Times New Roman" w:hAnsi="Times New Roman" w:cs="Times New Roman"/>
          <w:b/>
          <w:bCs/>
          <w:color w:val="000000"/>
          <w:sz w:val="44"/>
          <w:szCs w:val="44"/>
          <w:bdr w:val="none" w:sz="0" w:space="0" w:color="auto" w:frame="1"/>
          <w:lang w:eastAsia="ru-RU"/>
        </w:rPr>
        <w:t>39-ОТ-2022</w:t>
      </w:r>
    </w:p>
    <w:p w:rsidR="00F64632" w:rsidRPr="00BB0158" w:rsidRDefault="00F64632" w:rsidP="00F64632">
      <w:pPr>
        <w:spacing w:line="259" w:lineRule="auto"/>
        <w:rPr>
          <w:rFonts w:ascii="Times New Roman" w:hAnsi="Times New Roman" w:cs="Times New Roman"/>
          <w:sz w:val="24"/>
          <w:szCs w:val="24"/>
        </w:rPr>
      </w:pPr>
      <w:r w:rsidRPr="00BB0158">
        <w:rPr>
          <w:rFonts w:ascii="Times New Roman" w:hAnsi="Times New Roman" w:cs="Times New Roman"/>
          <w:sz w:val="24"/>
          <w:szCs w:val="24"/>
        </w:rPr>
        <w:br w:type="page"/>
      </w:r>
    </w:p>
    <w:p w:rsidR="00081CBA" w:rsidRPr="00D25267" w:rsidRDefault="00081CBA" w:rsidP="00081CBA">
      <w:pPr>
        <w:pStyle w:val="ac"/>
        <w:ind w:left="360"/>
        <w:jc w:val="center"/>
        <w:rPr>
          <w:rFonts w:ascii="Times New Roman" w:hAnsi="Times New Roman"/>
          <w:b/>
          <w:sz w:val="24"/>
          <w:szCs w:val="24"/>
        </w:rPr>
      </w:pPr>
      <w:r w:rsidRPr="00D25267">
        <w:rPr>
          <w:rFonts w:ascii="Times New Roman" w:hAnsi="Times New Roman"/>
          <w:b/>
          <w:sz w:val="24"/>
          <w:szCs w:val="24"/>
        </w:rPr>
        <w:lastRenderedPageBreak/>
        <w:t>Информационная карта</w:t>
      </w:r>
    </w:p>
    <w:p w:rsidR="00081CBA" w:rsidRPr="00D25267" w:rsidRDefault="00081CBA" w:rsidP="00081CBA">
      <w:pPr>
        <w:pStyle w:val="ac"/>
        <w:ind w:left="36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927"/>
      </w:tblGrid>
      <w:tr w:rsidR="00081CBA" w:rsidRPr="00C4076A" w:rsidTr="00515D75">
        <w:tc>
          <w:tcPr>
            <w:tcW w:w="4644"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rPr>
                <w:rFonts w:ascii="Times New Roman" w:hAnsi="Times New Roman"/>
                <w:b/>
                <w:sz w:val="24"/>
                <w:szCs w:val="24"/>
              </w:rPr>
            </w:pPr>
            <w:r w:rsidRPr="00C4076A">
              <w:rPr>
                <w:rFonts w:ascii="Times New Roman" w:hAnsi="Times New Roman"/>
                <w:b/>
                <w:sz w:val="24"/>
                <w:szCs w:val="24"/>
              </w:rPr>
              <w:t>Дата введения в действие документа</w:t>
            </w:r>
          </w:p>
        </w:tc>
        <w:tc>
          <w:tcPr>
            <w:tcW w:w="4927" w:type="dxa"/>
            <w:tcBorders>
              <w:top w:val="single" w:sz="4" w:space="0" w:color="auto"/>
              <w:left w:val="single" w:sz="4" w:space="0" w:color="auto"/>
              <w:bottom w:val="single" w:sz="4" w:space="0" w:color="auto"/>
              <w:right w:val="single" w:sz="4" w:space="0" w:color="auto"/>
            </w:tcBorders>
            <w:shd w:val="clear" w:color="auto" w:fill="auto"/>
            <w:vAlign w:val="center"/>
          </w:tcPr>
          <w:p w:rsidR="00081CBA" w:rsidRPr="00C4076A" w:rsidRDefault="00081CBA" w:rsidP="00515D75">
            <w:pPr>
              <w:rPr>
                <w:rFonts w:ascii="Times New Roman" w:hAnsi="Times New Roman"/>
                <w:sz w:val="24"/>
                <w:szCs w:val="24"/>
              </w:rPr>
            </w:pPr>
            <w:r w:rsidRPr="00C4076A">
              <w:rPr>
                <w:rFonts w:ascii="Times New Roman" w:hAnsi="Times New Roman"/>
                <w:sz w:val="24"/>
                <w:szCs w:val="24"/>
              </w:rPr>
              <w:t xml:space="preserve">03.10.2022г. </w:t>
            </w:r>
          </w:p>
        </w:tc>
      </w:tr>
      <w:tr w:rsidR="00081CBA" w:rsidRPr="00C4076A" w:rsidTr="00515D75">
        <w:tc>
          <w:tcPr>
            <w:tcW w:w="4644"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rPr>
                <w:rFonts w:ascii="Times New Roman" w:hAnsi="Times New Roman"/>
                <w:b/>
                <w:sz w:val="24"/>
                <w:szCs w:val="24"/>
              </w:rPr>
            </w:pPr>
            <w:r w:rsidRPr="00C4076A">
              <w:rPr>
                <w:rFonts w:ascii="Times New Roman" w:hAnsi="Times New Roman"/>
                <w:b/>
                <w:sz w:val="24"/>
                <w:szCs w:val="24"/>
              </w:rPr>
              <w:t>Направление деятельности</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rPr>
                <w:rFonts w:ascii="Times New Roman" w:hAnsi="Times New Roman"/>
                <w:sz w:val="24"/>
                <w:szCs w:val="24"/>
              </w:rPr>
            </w:pPr>
            <w:r w:rsidRPr="00C4076A">
              <w:rPr>
                <w:rFonts w:ascii="Times New Roman" w:hAnsi="Times New Roman"/>
                <w:sz w:val="24"/>
                <w:szCs w:val="24"/>
              </w:rPr>
              <w:t>Охрана труда</w:t>
            </w:r>
          </w:p>
        </w:tc>
      </w:tr>
      <w:tr w:rsidR="00081CBA" w:rsidRPr="00C4076A" w:rsidTr="00515D75">
        <w:tc>
          <w:tcPr>
            <w:tcW w:w="4644"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rPr>
                <w:rFonts w:ascii="Times New Roman" w:hAnsi="Times New Roman"/>
                <w:b/>
                <w:sz w:val="24"/>
                <w:szCs w:val="24"/>
              </w:rPr>
            </w:pPr>
            <w:r w:rsidRPr="00C4076A">
              <w:rPr>
                <w:rFonts w:ascii="Times New Roman" w:hAnsi="Times New Roman"/>
                <w:b/>
                <w:sz w:val="24"/>
                <w:szCs w:val="24"/>
              </w:rPr>
              <w:t>Номер редакции</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rPr>
                <w:rFonts w:ascii="Times New Roman" w:hAnsi="Times New Roman"/>
                <w:sz w:val="24"/>
                <w:szCs w:val="24"/>
              </w:rPr>
            </w:pPr>
            <w:r w:rsidRPr="00C4076A">
              <w:rPr>
                <w:rFonts w:ascii="Times New Roman" w:hAnsi="Times New Roman"/>
                <w:sz w:val="24"/>
                <w:szCs w:val="24"/>
              </w:rPr>
              <w:t>0</w:t>
            </w:r>
          </w:p>
        </w:tc>
      </w:tr>
      <w:tr w:rsidR="00081CBA" w:rsidRPr="00C4076A" w:rsidTr="00515D75">
        <w:tc>
          <w:tcPr>
            <w:tcW w:w="4644"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rPr>
                <w:rFonts w:ascii="Times New Roman" w:hAnsi="Times New Roman"/>
                <w:b/>
                <w:sz w:val="24"/>
                <w:szCs w:val="24"/>
              </w:rPr>
            </w:pPr>
            <w:r w:rsidRPr="00C4076A">
              <w:rPr>
                <w:rFonts w:ascii="Times New Roman" w:hAnsi="Times New Roman"/>
                <w:b/>
                <w:sz w:val="24"/>
                <w:szCs w:val="24"/>
              </w:rPr>
              <w:t>Подразделение-инициатор</w:t>
            </w:r>
          </w:p>
        </w:tc>
        <w:tc>
          <w:tcPr>
            <w:tcW w:w="4927" w:type="dxa"/>
            <w:tcBorders>
              <w:top w:val="single" w:sz="4" w:space="0" w:color="auto"/>
              <w:left w:val="single" w:sz="4" w:space="0" w:color="auto"/>
              <w:bottom w:val="single" w:sz="4" w:space="0" w:color="auto"/>
              <w:right w:val="single" w:sz="4" w:space="0" w:color="auto"/>
            </w:tcBorders>
            <w:shd w:val="clear" w:color="auto" w:fill="auto"/>
            <w:vAlign w:val="center"/>
          </w:tcPr>
          <w:p w:rsidR="00081CBA" w:rsidRPr="00C4076A" w:rsidRDefault="00081CBA" w:rsidP="00515D75">
            <w:pPr>
              <w:rPr>
                <w:rFonts w:ascii="Times New Roman" w:hAnsi="Times New Roman"/>
                <w:sz w:val="24"/>
                <w:szCs w:val="24"/>
              </w:rPr>
            </w:pPr>
            <w:r w:rsidRPr="00C4076A">
              <w:rPr>
                <w:rFonts w:ascii="Times New Roman" w:hAnsi="Times New Roman"/>
                <w:sz w:val="24"/>
                <w:szCs w:val="24"/>
              </w:rPr>
              <w:t>МАДОУ «Детский сад № 70»</w:t>
            </w:r>
          </w:p>
        </w:tc>
      </w:tr>
    </w:tbl>
    <w:p w:rsidR="00081CBA" w:rsidRDefault="00081CBA" w:rsidP="00081CBA">
      <w:pPr>
        <w:pStyle w:val="ac"/>
        <w:ind w:left="360"/>
        <w:rPr>
          <w:rFonts w:ascii="Times New Roman" w:hAnsi="Times New Roman"/>
          <w:b/>
          <w:sz w:val="24"/>
          <w:szCs w:val="24"/>
        </w:rPr>
      </w:pPr>
    </w:p>
    <w:p w:rsidR="00081CBA" w:rsidRDefault="00081CBA" w:rsidP="00081CBA">
      <w:pPr>
        <w:pStyle w:val="ac"/>
        <w:ind w:left="360"/>
        <w:rPr>
          <w:rFonts w:ascii="Times New Roman" w:hAnsi="Times New Roman"/>
          <w:b/>
          <w:sz w:val="24"/>
          <w:szCs w:val="24"/>
        </w:rPr>
      </w:pPr>
    </w:p>
    <w:p w:rsidR="00081CBA" w:rsidRPr="00D25267" w:rsidRDefault="00081CBA" w:rsidP="00081CBA">
      <w:pPr>
        <w:pStyle w:val="ac"/>
        <w:ind w:left="360"/>
        <w:jc w:val="center"/>
        <w:rPr>
          <w:rFonts w:ascii="Times New Roman" w:hAnsi="Times New Roman"/>
          <w:b/>
          <w:sz w:val="24"/>
          <w:szCs w:val="24"/>
        </w:rPr>
      </w:pPr>
      <w:r w:rsidRPr="00D25267">
        <w:rPr>
          <w:rFonts w:ascii="Times New Roman" w:hAnsi="Times New Roman"/>
          <w:b/>
          <w:sz w:val="24"/>
          <w:szCs w:val="24"/>
        </w:rPr>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7235"/>
        <w:gridCol w:w="1669"/>
      </w:tblGrid>
      <w:tr w:rsidR="00081CBA" w:rsidRPr="00C4076A" w:rsidTr="00515D75">
        <w:tc>
          <w:tcPr>
            <w:tcW w:w="667"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rPr>
                <w:rFonts w:ascii="Times New Roman" w:hAnsi="Times New Roman"/>
                <w:sz w:val="24"/>
                <w:szCs w:val="24"/>
              </w:rPr>
            </w:pPr>
            <w:r w:rsidRPr="00C4076A">
              <w:rPr>
                <w:rFonts w:ascii="Times New Roman" w:hAnsi="Times New Roman"/>
                <w:sz w:val="24"/>
                <w:szCs w:val="24"/>
              </w:rPr>
              <w:t>№ п/п</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rPr>
                <w:rFonts w:ascii="Times New Roman" w:hAnsi="Times New Roman"/>
                <w:sz w:val="24"/>
                <w:szCs w:val="24"/>
              </w:rPr>
            </w:pPr>
            <w:r w:rsidRPr="00C4076A">
              <w:rPr>
                <w:rFonts w:ascii="Times New Roman" w:hAnsi="Times New Roman"/>
                <w:sz w:val="24"/>
                <w:szCs w:val="24"/>
              </w:rPr>
              <w:t>Содержание</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rPr>
                <w:rFonts w:ascii="Times New Roman" w:hAnsi="Times New Roman"/>
                <w:sz w:val="24"/>
                <w:szCs w:val="24"/>
              </w:rPr>
            </w:pPr>
            <w:r w:rsidRPr="00C4076A">
              <w:rPr>
                <w:rFonts w:ascii="Times New Roman" w:hAnsi="Times New Roman"/>
                <w:sz w:val="24"/>
                <w:szCs w:val="24"/>
              </w:rPr>
              <w:t>Страница</w:t>
            </w:r>
          </w:p>
        </w:tc>
      </w:tr>
      <w:tr w:rsidR="00081CBA" w:rsidRPr="00C4076A" w:rsidTr="00515D75">
        <w:tc>
          <w:tcPr>
            <w:tcW w:w="667"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jc w:val="center"/>
              <w:rPr>
                <w:rFonts w:ascii="Times New Roman" w:hAnsi="Times New Roman"/>
                <w:sz w:val="24"/>
                <w:szCs w:val="24"/>
              </w:rPr>
            </w:pPr>
            <w:r w:rsidRPr="00C4076A">
              <w:rPr>
                <w:rFonts w:ascii="Times New Roman" w:hAnsi="Times New Roman"/>
                <w:sz w:val="24"/>
                <w:szCs w:val="24"/>
              </w:rPr>
              <w:t>1</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rPr>
                <w:rFonts w:ascii="Times New Roman" w:hAnsi="Times New Roman"/>
                <w:sz w:val="24"/>
                <w:szCs w:val="24"/>
              </w:rPr>
            </w:pPr>
            <w:r w:rsidRPr="00C4076A">
              <w:rPr>
                <w:rFonts w:ascii="Times New Roman" w:hAnsi="Times New Roman"/>
                <w:sz w:val="24"/>
                <w:szCs w:val="24"/>
              </w:rPr>
              <w:t>Общие требования охраны труда</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jc w:val="center"/>
              <w:rPr>
                <w:rFonts w:ascii="Times New Roman" w:hAnsi="Times New Roman"/>
                <w:sz w:val="24"/>
                <w:szCs w:val="24"/>
              </w:rPr>
            </w:pPr>
            <w:r w:rsidRPr="00C4076A">
              <w:rPr>
                <w:rFonts w:ascii="Times New Roman" w:hAnsi="Times New Roman"/>
                <w:sz w:val="24"/>
                <w:szCs w:val="24"/>
              </w:rPr>
              <w:t>3</w:t>
            </w:r>
          </w:p>
        </w:tc>
      </w:tr>
      <w:tr w:rsidR="00081CBA" w:rsidRPr="00C4076A" w:rsidTr="00515D75">
        <w:tc>
          <w:tcPr>
            <w:tcW w:w="667"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jc w:val="center"/>
              <w:rPr>
                <w:rFonts w:ascii="Times New Roman" w:hAnsi="Times New Roman"/>
                <w:sz w:val="24"/>
                <w:szCs w:val="24"/>
              </w:rPr>
            </w:pPr>
            <w:r w:rsidRPr="00C4076A">
              <w:rPr>
                <w:rFonts w:ascii="Times New Roman" w:hAnsi="Times New Roman"/>
                <w:sz w:val="24"/>
                <w:szCs w:val="24"/>
              </w:rPr>
              <w:t>2</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rPr>
                <w:rFonts w:ascii="Times New Roman" w:hAnsi="Times New Roman"/>
                <w:sz w:val="24"/>
                <w:szCs w:val="24"/>
              </w:rPr>
            </w:pPr>
            <w:r w:rsidRPr="00C4076A">
              <w:rPr>
                <w:rFonts w:ascii="Times New Roman" w:hAnsi="Times New Roman"/>
                <w:sz w:val="24"/>
                <w:szCs w:val="24"/>
              </w:rPr>
              <w:t xml:space="preserve">Требования охраны труда перед началом </w:t>
            </w:r>
            <w:r>
              <w:rPr>
                <w:rFonts w:ascii="Times New Roman" w:hAnsi="Times New Roman"/>
                <w:sz w:val="24"/>
                <w:szCs w:val="24"/>
              </w:rPr>
              <w:t>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jc w:val="center"/>
              <w:rPr>
                <w:rFonts w:ascii="Times New Roman" w:hAnsi="Times New Roman"/>
                <w:sz w:val="24"/>
                <w:szCs w:val="24"/>
              </w:rPr>
            </w:pPr>
            <w:r>
              <w:rPr>
                <w:rFonts w:ascii="Times New Roman" w:hAnsi="Times New Roman"/>
                <w:sz w:val="24"/>
                <w:szCs w:val="24"/>
              </w:rPr>
              <w:t>4</w:t>
            </w:r>
          </w:p>
        </w:tc>
      </w:tr>
      <w:tr w:rsidR="00081CBA" w:rsidRPr="00C4076A" w:rsidTr="00515D75">
        <w:tc>
          <w:tcPr>
            <w:tcW w:w="667"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jc w:val="center"/>
              <w:rPr>
                <w:rFonts w:ascii="Times New Roman" w:hAnsi="Times New Roman"/>
                <w:sz w:val="24"/>
                <w:szCs w:val="24"/>
              </w:rPr>
            </w:pPr>
            <w:r w:rsidRPr="00C4076A">
              <w:rPr>
                <w:rFonts w:ascii="Times New Roman" w:hAnsi="Times New Roman"/>
                <w:sz w:val="24"/>
                <w:szCs w:val="24"/>
              </w:rPr>
              <w:t>3</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rPr>
                <w:rFonts w:ascii="Times New Roman" w:hAnsi="Times New Roman"/>
                <w:sz w:val="24"/>
                <w:szCs w:val="24"/>
              </w:rPr>
            </w:pPr>
            <w:r w:rsidRPr="00C4076A">
              <w:rPr>
                <w:rFonts w:ascii="Times New Roman" w:hAnsi="Times New Roman"/>
                <w:sz w:val="24"/>
                <w:szCs w:val="24"/>
              </w:rPr>
              <w:t xml:space="preserve">Требования охраны труда во время </w:t>
            </w:r>
            <w:r>
              <w:rPr>
                <w:rFonts w:ascii="Times New Roman" w:hAnsi="Times New Roman"/>
                <w:sz w:val="24"/>
                <w:szCs w:val="24"/>
              </w:rPr>
              <w:t>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jc w:val="center"/>
              <w:rPr>
                <w:rFonts w:ascii="Times New Roman" w:hAnsi="Times New Roman"/>
                <w:sz w:val="24"/>
                <w:szCs w:val="24"/>
              </w:rPr>
            </w:pPr>
            <w:r>
              <w:rPr>
                <w:rFonts w:ascii="Times New Roman" w:hAnsi="Times New Roman"/>
                <w:sz w:val="24"/>
                <w:szCs w:val="24"/>
              </w:rPr>
              <w:t>5</w:t>
            </w:r>
          </w:p>
        </w:tc>
      </w:tr>
      <w:tr w:rsidR="00081CBA" w:rsidRPr="00C4076A" w:rsidTr="00515D75">
        <w:tc>
          <w:tcPr>
            <w:tcW w:w="667"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jc w:val="center"/>
              <w:rPr>
                <w:rFonts w:ascii="Times New Roman" w:hAnsi="Times New Roman"/>
                <w:sz w:val="24"/>
                <w:szCs w:val="24"/>
              </w:rPr>
            </w:pPr>
            <w:r w:rsidRPr="00C4076A">
              <w:rPr>
                <w:rFonts w:ascii="Times New Roman" w:hAnsi="Times New Roman"/>
                <w:sz w:val="24"/>
                <w:szCs w:val="24"/>
              </w:rPr>
              <w:t>4</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rPr>
                <w:rFonts w:ascii="Times New Roman" w:hAnsi="Times New Roman"/>
                <w:sz w:val="24"/>
                <w:szCs w:val="24"/>
              </w:rPr>
            </w:pPr>
            <w:r w:rsidRPr="00C4076A">
              <w:rPr>
                <w:rFonts w:ascii="Times New Roman" w:hAnsi="Times New Roman"/>
                <w:sz w:val="24"/>
                <w:szCs w:val="24"/>
              </w:rPr>
              <w:t>Требования охраны труда в аварийных ситуациях</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jc w:val="center"/>
              <w:rPr>
                <w:rFonts w:ascii="Times New Roman" w:hAnsi="Times New Roman"/>
                <w:sz w:val="24"/>
                <w:szCs w:val="24"/>
              </w:rPr>
            </w:pPr>
            <w:r>
              <w:rPr>
                <w:rFonts w:ascii="Times New Roman" w:hAnsi="Times New Roman"/>
                <w:sz w:val="24"/>
                <w:szCs w:val="24"/>
              </w:rPr>
              <w:t>6</w:t>
            </w:r>
          </w:p>
        </w:tc>
      </w:tr>
      <w:tr w:rsidR="00081CBA" w:rsidRPr="00C4076A" w:rsidTr="00515D75">
        <w:tc>
          <w:tcPr>
            <w:tcW w:w="667"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jc w:val="center"/>
              <w:rPr>
                <w:rFonts w:ascii="Times New Roman" w:hAnsi="Times New Roman"/>
                <w:sz w:val="24"/>
                <w:szCs w:val="24"/>
              </w:rPr>
            </w:pPr>
            <w:r w:rsidRPr="00C4076A">
              <w:rPr>
                <w:rFonts w:ascii="Times New Roman" w:hAnsi="Times New Roman"/>
                <w:sz w:val="24"/>
                <w:szCs w:val="24"/>
              </w:rPr>
              <w:t>5</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rPr>
                <w:rFonts w:ascii="Times New Roman" w:hAnsi="Times New Roman"/>
                <w:sz w:val="24"/>
                <w:szCs w:val="24"/>
              </w:rPr>
            </w:pPr>
            <w:r w:rsidRPr="00C4076A">
              <w:rPr>
                <w:rFonts w:ascii="Times New Roman" w:hAnsi="Times New Roman"/>
                <w:sz w:val="24"/>
                <w:szCs w:val="24"/>
              </w:rPr>
              <w:t xml:space="preserve">Требования охраны труда по окончании </w:t>
            </w:r>
            <w:r>
              <w:rPr>
                <w:rFonts w:ascii="Times New Roman" w:hAnsi="Times New Roman"/>
                <w:sz w:val="24"/>
                <w:szCs w:val="24"/>
              </w:rPr>
              <w:t>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jc w:val="center"/>
              <w:rPr>
                <w:rFonts w:ascii="Times New Roman" w:hAnsi="Times New Roman"/>
                <w:sz w:val="24"/>
                <w:szCs w:val="24"/>
              </w:rPr>
            </w:pPr>
            <w:r>
              <w:rPr>
                <w:rFonts w:ascii="Times New Roman" w:hAnsi="Times New Roman"/>
                <w:sz w:val="24"/>
                <w:szCs w:val="24"/>
              </w:rPr>
              <w:t>7</w:t>
            </w:r>
          </w:p>
        </w:tc>
      </w:tr>
      <w:tr w:rsidR="00081CBA" w:rsidRPr="00C4076A" w:rsidTr="00515D75">
        <w:tc>
          <w:tcPr>
            <w:tcW w:w="667"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jc w:val="center"/>
              <w:rPr>
                <w:rFonts w:ascii="Times New Roman" w:hAnsi="Times New Roman"/>
                <w:sz w:val="24"/>
                <w:szCs w:val="24"/>
              </w:rPr>
            </w:pPr>
            <w:r w:rsidRPr="00C4076A">
              <w:rPr>
                <w:rFonts w:ascii="Times New Roman" w:hAnsi="Times New Roman"/>
                <w:sz w:val="24"/>
                <w:szCs w:val="24"/>
              </w:rPr>
              <w:t>6</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rPr>
                <w:rFonts w:ascii="Times New Roman" w:hAnsi="Times New Roman"/>
                <w:sz w:val="24"/>
                <w:szCs w:val="24"/>
              </w:rPr>
            </w:pPr>
            <w:r w:rsidRPr="00C4076A">
              <w:rPr>
                <w:rFonts w:ascii="Times New Roman" w:hAnsi="Times New Roman"/>
                <w:sz w:val="24"/>
                <w:szCs w:val="24"/>
              </w:rPr>
              <w:t>Лист ознакомления</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081CBA" w:rsidRPr="00C4076A" w:rsidRDefault="00081CBA" w:rsidP="00515D75">
            <w:pPr>
              <w:jc w:val="center"/>
              <w:rPr>
                <w:rFonts w:ascii="Times New Roman" w:hAnsi="Times New Roman"/>
                <w:sz w:val="24"/>
                <w:szCs w:val="24"/>
              </w:rPr>
            </w:pPr>
            <w:r>
              <w:rPr>
                <w:rFonts w:ascii="Times New Roman" w:hAnsi="Times New Roman"/>
                <w:sz w:val="24"/>
                <w:szCs w:val="24"/>
              </w:rPr>
              <w:t>8</w:t>
            </w:r>
          </w:p>
        </w:tc>
      </w:tr>
    </w:tbl>
    <w:p w:rsidR="00081CBA" w:rsidRDefault="00081CBA" w:rsidP="00F64632">
      <w:pPr>
        <w:shd w:val="clear" w:color="auto" w:fill="FFFFFF"/>
        <w:spacing w:after="0" w:line="240" w:lineRule="auto"/>
        <w:jc w:val="both"/>
        <w:outlineLvl w:val="1"/>
        <w:rPr>
          <w:rFonts w:ascii="Times New Roman" w:eastAsia="Times New Roman" w:hAnsi="Times New Roman" w:cs="Times New Roman"/>
          <w:b/>
          <w:bCs/>
          <w:sz w:val="24"/>
          <w:szCs w:val="24"/>
          <w:lang w:eastAsia="ru-RU"/>
        </w:rPr>
      </w:pPr>
    </w:p>
    <w:p w:rsidR="00081CBA" w:rsidRDefault="00081CBA">
      <w:pPr>
        <w:spacing w:line="259"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F64632" w:rsidRPr="00977BBD" w:rsidRDefault="00F64632" w:rsidP="00977BBD">
      <w:pPr>
        <w:pStyle w:val="ac"/>
        <w:numPr>
          <w:ilvl w:val="0"/>
          <w:numId w:val="1"/>
        </w:numPr>
        <w:shd w:val="clear" w:color="auto" w:fill="FFFFFF"/>
        <w:spacing w:after="0" w:line="240" w:lineRule="auto"/>
        <w:jc w:val="both"/>
        <w:outlineLvl w:val="1"/>
        <w:rPr>
          <w:rFonts w:ascii="Times New Roman" w:eastAsia="Times New Roman" w:hAnsi="Times New Roman"/>
          <w:b/>
          <w:bCs/>
          <w:sz w:val="24"/>
          <w:szCs w:val="24"/>
          <w:lang w:eastAsia="ru-RU"/>
        </w:rPr>
      </w:pPr>
      <w:r w:rsidRPr="00977BBD">
        <w:rPr>
          <w:rFonts w:ascii="Times New Roman" w:eastAsia="Times New Roman" w:hAnsi="Times New Roman"/>
          <w:b/>
          <w:bCs/>
          <w:sz w:val="24"/>
          <w:szCs w:val="24"/>
          <w:lang w:eastAsia="ru-RU"/>
        </w:rPr>
        <w:lastRenderedPageBreak/>
        <w:t>ОБЩИЕ ТРЕБОВАНИЯ ОХРАНЫ ТРУДА</w:t>
      </w:r>
    </w:p>
    <w:p w:rsidR="00977BBD" w:rsidRPr="00977BBD" w:rsidRDefault="00977BBD" w:rsidP="00977BBD">
      <w:pPr>
        <w:spacing w:after="0" w:line="240" w:lineRule="auto"/>
        <w:ind w:firstLine="360"/>
        <w:jc w:val="both"/>
        <w:rPr>
          <w:rFonts w:ascii="Times New Roman" w:eastAsia="Times New Roman" w:hAnsi="Times New Roman"/>
          <w:sz w:val="24"/>
          <w:szCs w:val="24"/>
          <w:lang w:eastAsia="ru-RU"/>
        </w:rPr>
      </w:pPr>
      <w:bookmarkStart w:id="0" w:name="_GoBack"/>
      <w:bookmarkEnd w:id="0"/>
      <w:r w:rsidRPr="00977BBD">
        <w:rPr>
          <w:rFonts w:ascii="Times New Roman" w:hAnsi="Times New Roman"/>
          <w:sz w:val="24"/>
          <w:szCs w:val="24"/>
        </w:rPr>
        <w:t>Настоящая инструкция разработана на основании Приказа Министерства труда и социальной защиты российской федерации</w:t>
      </w:r>
      <w:bookmarkStart w:id="1" w:name="l3"/>
      <w:bookmarkEnd w:id="1"/>
      <w:r w:rsidRPr="00977BBD">
        <w:rPr>
          <w:rFonts w:ascii="Times New Roman" w:hAnsi="Times New Roman"/>
          <w:sz w:val="24"/>
          <w:szCs w:val="24"/>
        </w:rPr>
        <w:t xml:space="preserve"> </w:t>
      </w:r>
      <w:bookmarkStart w:id="2" w:name="h116"/>
      <w:bookmarkEnd w:id="2"/>
      <w:r w:rsidRPr="00977BBD">
        <w:rPr>
          <w:rFonts w:ascii="Times New Roman" w:hAnsi="Times New Roman"/>
          <w:sz w:val="24"/>
          <w:szCs w:val="24"/>
        </w:rPr>
        <w:t>от 29 октября 2021 г. N 772н</w:t>
      </w:r>
      <w:bookmarkStart w:id="3" w:name="l4"/>
      <w:bookmarkStart w:id="4" w:name="l5"/>
      <w:bookmarkEnd w:id="3"/>
      <w:bookmarkEnd w:id="4"/>
      <w:r w:rsidRPr="00977BBD">
        <w:rPr>
          <w:rFonts w:ascii="Times New Roman" w:hAnsi="Times New Roman"/>
          <w:sz w:val="24"/>
          <w:szCs w:val="24"/>
        </w:rPr>
        <w:t xml:space="preserve"> «Об утверждении основных требований к порядку разработки и содержанию правил и инструкций по охране труда, разрабатываемых работодателем»</w:t>
      </w:r>
    </w:p>
    <w:p w:rsidR="00F64632" w:rsidRPr="00BB0158" w:rsidRDefault="00F64632" w:rsidP="00F64632">
      <w:pPr>
        <w:shd w:val="clear" w:color="auto" w:fill="FFFFFF"/>
        <w:spacing w:after="0" w:line="240" w:lineRule="auto"/>
        <w:rPr>
          <w:rFonts w:ascii="Times New Roman" w:eastAsia="Times New Roman" w:hAnsi="Times New Roman" w:cs="Times New Roman"/>
          <w:color w:val="333333"/>
          <w:sz w:val="24"/>
          <w:szCs w:val="24"/>
          <w:lang w:eastAsia="ru-RU"/>
        </w:rPr>
      </w:pPr>
      <w:r w:rsidRPr="00BB0158">
        <w:rPr>
          <w:rFonts w:ascii="Times New Roman" w:eastAsia="Times New Roman" w:hAnsi="Times New Roman" w:cs="Times New Roman"/>
          <w:color w:val="333333"/>
          <w:sz w:val="24"/>
          <w:szCs w:val="24"/>
          <w:lang w:eastAsia="ru-RU"/>
        </w:rPr>
        <w:t>1.1. К работе с облучателем-рециркулятором воздуха допускается персонал не моложе 18 лет, с медицинским образованием, прошедший теоретическое и практическое обучение, прошедший медицинский осмотр и не имеющий противопоказаний по состоянию здоровья, прошедший вводный и первичный на рабочем месте инструктажи по охране труда, обученный безопасным методам и приемам работы, прошедший стажировку на рабочем месте и проверку знаний требований охраны труда, а также обучение правилам пожарной безопасности и проверку знаний правил пожарной безопасности в объеме должностных обязанностей; обучение правилам электробезопасности и проверку знаний правил электробезопасности в объеме должностных обязанностей с присвоением I группы.</w:t>
      </w:r>
      <w:r w:rsidRPr="00BB0158">
        <w:rPr>
          <w:rFonts w:ascii="Times New Roman" w:eastAsia="Times New Roman" w:hAnsi="Times New Roman" w:cs="Times New Roman"/>
          <w:color w:val="333333"/>
          <w:sz w:val="24"/>
          <w:szCs w:val="24"/>
          <w:lang w:eastAsia="ru-RU"/>
        </w:rPr>
        <w:br/>
        <w:t>1.2. При работе с облучателем-рециркулятором воздуха</w:t>
      </w:r>
      <w:r w:rsidR="00BB0158" w:rsidRPr="00BB0158">
        <w:rPr>
          <w:rFonts w:ascii="Times New Roman" w:hAnsi="Times New Roman" w:cs="Times New Roman"/>
          <w:sz w:val="24"/>
          <w:szCs w:val="24"/>
        </w:rPr>
        <w:t xml:space="preserve"> </w:t>
      </w:r>
      <w:r w:rsidRPr="00BB0158">
        <w:rPr>
          <w:rFonts w:ascii="Times New Roman" w:eastAsia="Times New Roman" w:hAnsi="Times New Roman" w:cs="Times New Roman"/>
          <w:color w:val="333333"/>
          <w:sz w:val="24"/>
          <w:szCs w:val="24"/>
          <w:lang w:eastAsia="ru-RU"/>
        </w:rPr>
        <w:t>персонал обязан:</w:t>
      </w:r>
      <w:r w:rsidRPr="00BB0158">
        <w:rPr>
          <w:rFonts w:ascii="Times New Roman" w:eastAsia="Times New Roman" w:hAnsi="Times New Roman" w:cs="Times New Roman"/>
          <w:color w:val="333333"/>
          <w:sz w:val="24"/>
          <w:szCs w:val="24"/>
          <w:lang w:eastAsia="ru-RU"/>
        </w:rPr>
        <w:br/>
        <w:t>— знать и соблюдать требования настоящей инструкции, правила и нормы охраны труда и производственной санитарии, правила и нормы по охране окружающей среды, правила внутреннего трудового распорядка;</w:t>
      </w:r>
      <w:r w:rsidRPr="00BB0158">
        <w:rPr>
          <w:rFonts w:ascii="Times New Roman" w:eastAsia="Times New Roman" w:hAnsi="Times New Roman" w:cs="Times New Roman"/>
          <w:color w:val="333333"/>
          <w:sz w:val="24"/>
          <w:szCs w:val="24"/>
          <w:lang w:eastAsia="ru-RU"/>
        </w:rPr>
        <w:br/>
        <w:t>— соблюдать правила поведения на территории предприятия, в производственных, вспомогательных и бытовых помещениях;</w:t>
      </w:r>
      <w:r w:rsidRPr="00BB0158">
        <w:rPr>
          <w:rFonts w:ascii="Times New Roman" w:eastAsia="Times New Roman" w:hAnsi="Times New Roman" w:cs="Times New Roman"/>
          <w:color w:val="333333"/>
          <w:sz w:val="24"/>
          <w:szCs w:val="24"/>
          <w:lang w:eastAsia="ru-RU"/>
        </w:rPr>
        <w:br/>
        <w:t>— заботиться о личной безопасности и личном здоровье;</w:t>
      </w:r>
      <w:r w:rsidRPr="00BB0158">
        <w:rPr>
          <w:rFonts w:ascii="Times New Roman" w:eastAsia="Times New Roman" w:hAnsi="Times New Roman" w:cs="Times New Roman"/>
          <w:color w:val="333333"/>
          <w:sz w:val="24"/>
          <w:szCs w:val="24"/>
          <w:lang w:eastAsia="ru-RU"/>
        </w:rPr>
        <w:br/>
        <w:t xml:space="preserve">— выполнять требования </w:t>
      </w:r>
      <w:proofErr w:type="spellStart"/>
      <w:r w:rsidRPr="00BB0158">
        <w:rPr>
          <w:rFonts w:ascii="Times New Roman" w:eastAsia="Times New Roman" w:hAnsi="Times New Roman" w:cs="Times New Roman"/>
          <w:color w:val="333333"/>
          <w:sz w:val="24"/>
          <w:szCs w:val="24"/>
          <w:lang w:eastAsia="ru-RU"/>
        </w:rPr>
        <w:t>пожаро</w:t>
      </w:r>
      <w:proofErr w:type="spellEnd"/>
      <w:r w:rsidRPr="00BB0158">
        <w:rPr>
          <w:rFonts w:ascii="Times New Roman" w:eastAsia="Times New Roman" w:hAnsi="Times New Roman" w:cs="Times New Roman"/>
          <w:color w:val="333333"/>
          <w:sz w:val="24"/>
          <w:szCs w:val="24"/>
          <w:lang w:eastAsia="ru-RU"/>
        </w:rPr>
        <w:t>- и взрывобезопасности, знать сигналы оповещения о пожаре, порядок действий при нем, места расположения средств пожаротушения и уметь пользоваться ими;</w:t>
      </w:r>
      <w:r w:rsidRPr="00BB0158">
        <w:rPr>
          <w:rFonts w:ascii="Times New Roman" w:eastAsia="Times New Roman" w:hAnsi="Times New Roman" w:cs="Times New Roman"/>
          <w:color w:val="333333"/>
          <w:sz w:val="24"/>
          <w:szCs w:val="24"/>
          <w:lang w:eastAsia="ru-RU"/>
        </w:rPr>
        <w:br/>
        <w:t>— знать месторасположение аптечки и уметь оказывать первую помощь пострадавшему;</w:t>
      </w:r>
      <w:r w:rsidRPr="00BB0158">
        <w:rPr>
          <w:rFonts w:ascii="Times New Roman" w:eastAsia="Times New Roman" w:hAnsi="Times New Roman" w:cs="Times New Roman"/>
          <w:color w:val="333333"/>
          <w:sz w:val="24"/>
          <w:szCs w:val="24"/>
          <w:lang w:eastAsia="ru-RU"/>
        </w:rPr>
        <w:br/>
        <w:t>— знать порядок действий в случае возникновения чрезвычайных происшествий;</w:t>
      </w:r>
      <w:r w:rsidRPr="00BB0158">
        <w:rPr>
          <w:rFonts w:ascii="Times New Roman" w:eastAsia="Times New Roman" w:hAnsi="Times New Roman" w:cs="Times New Roman"/>
          <w:color w:val="333333"/>
          <w:sz w:val="24"/>
          <w:szCs w:val="24"/>
          <w:lang w:eastAsia="ru-RU"/>
        </w:rPr>
        <w:br/>
        <w:t>— знать устройство, принцип работы, правила эксплуатации и обслуживания облучателя-рециркулятора воздуха.</w:t>
      </w:r>
      <w:r w:rsidRPr="00BB0158">
        <w:rPr>
          <w:rFonts w:ascii="Times New Roman" w:eastAsia="Times New Roman" w:hAnsi="Times New Roman" w:cs="Times New Roman"/>
          <w:color w:val="333333"/>
          <w:sz w:val="24"/>
          <w:szCs w:val="24"/>
          <w:lang w:eastAsia="ru-RU"/>
        </w:rPr>
        <w:br/>
        <w:t>1.3. При работе с облучателем-рециркулятором воздуха персонал должен проходить:</w:t>
      </w:r>
      <w:r w:rsidRPr="00BB0158">
        <w:rPr>
          <w:rFonts w:ascii="Times New Roman" w:eastAsia="Times New Roman" w:hAnsi="Times New Roman" w:cs="Times New Roman"/>
          <w:color w:val="333333"/>
          <w:sz w:val="24"/>
          <w:szCs w:val="24"/>
          <w:lang w:eastAsia="ru-RU"/>
        </w:rPr>
        <w:br/>
        <w:t>— повторный инструктаж по охране труда на рабочем месте не реже 1 раза в 3 месяца;</w:t>
      </w:r>
      <w:r w:rsidRPr="00BB0158">
        <w:rPr>
          <w:rFonts w:ascii="Times New Roman" w:eastAsia="Times New Roman" w:hAnsi="Times New Roman" w:cs="Times New Roman"/>
          <w:color w:val="333333"/>
          <w:sz w:val="24"/>
          <w:szCs w:val="24"/>
          <w:lang w:eastAsia="ru-RU"/>
        </w:rPr>
        <w:br/>
        <w:t>— периодический медицинский осмотр в соответствии с действующим законодательством РФ;</w:t>
      </w:r>
      <w:r w:rsidRPr="00BB0158">
        <w:rPr>
          <w:rFonts w:ascii="Times New Roman" w:eastAsia="Times New Roman" w:hAnsi="Times New Roman" w:cs="Times New Roman"/>
          <w:color w:val="333333"/>
          <w:sz w:val="24"/>
          <w:szCs w:val="24"/>
          <w:lang w:eastAsia="ru-RU"/>
        </w:rPr>
        <w:br/>
        <w:t>— очередную проверку знаний требований охраны труда не реже 1 раза в год.</w:t>
      </w:r>
      <w:r w:rsidRPr="00BB0158">
        <w:rPr>
          <w:rFonts w:ascii="Times New Roman" w:eastAsia="Times New Roman" w:hAnsi="Times New Roman" w:cs="Times New Roman"/>
          <w:color w:val="333333"/>
          <w:sz w:val="24"/>
          <w:szCs w:val="24"/>
          <w:lang w:eastAsia="ru-RU"/>
        </w:rPr>
        <w:br/>
        <w:t>1.4. При работе с облучателем-рециркулятором воздуха персонал обязан выполнять только ту работу, которая поручена непосредственным руководителем работ. Не допускается поручать свою работу другим работникам и допускать на рабочее место посторонних лиц.</w:t>
      </w:r>
      <w:r w:rsidRPr="00BB0158">
        <w:rPr>
          <w:rFonts w:ascii="Times New Roman" w:eastAsia="Times New Roman" w:hAnsi="Times New Roman" w:cs="Times New Roman"/>
          <w:color w:val="333333"/>
          <w:sz w:val="24"/>
          <w:szCs w:val="24"/>
          <w:lang w:eastAsia="ru-RU"/>
        </w:rPr>
        <w:br/>
        <w:t>1.5. При выполнении работ с облучателем-рециркулятором воздуха на персонал возможно воздействие следующих опасных и вредных производственных факторов:</w:t>
      </w:r>
      <w:r w:rsidRPr="00BB0158">
        <w:rPr>
          <w:rFonts w:ascii="Times New Roman" w:eastAsia="Times New Roman" w:hAnsi="Times New Roman" w:cs="Times New Roman"/>
          <w:color w:val="333333"/>
          <w:sz w:val="24"/>
          <w:szCs w:val="24"/>
          <w:lang w:eastAsia="ru-RU"/>
        </w:rPr>
        <w:br/>
        <w:t>— повышенное значение напряжения в электрической цепи, замыкание которой может произойти на тело человека;</w:t>
      </w:r>
      <w:r w:rsidRPr="00BB0158">
        <w:rPr>
          <w:rFonts w:ascii="Times New Roman" w:eastAsia="Times New Roman" w:hAnsi="Times New Roman" w:cs="Times New Roman"/>
          <w:color w:val="333333"/>
          <w:sz w:val="24"/>
          <w:szCs w:val="24"/>
          <w:lang w:eastAsia="ru-RU"/>
        </w:rPr>
        <w:br/>
        <w:t>— повышенный уровень ультрафиолетового излучения;</w:t>
      </w:r>
      <w:r w:rsidRPr="00BB0158">
        <w:rPr>
          <w:rFonts w:ascii="Times New Roman" w:eastAsia="Times New Roman" w:hAnsi="Times New Roman" w:cs="Times New Roman"/>
          <w:color w:val="333333"/>
          <w:sz w:val="24"/>
          <w:szCs w:val="24"/>
          <w:lang w:eastAsia="ru-RU"/>
        </w:rPr>
        <w:br/>
        <w:t>— острые кромки стекла от разбитых ламп;</w:t>
      </w:r>
      <w:r w:rsidRPr="00BB0158">
        <w:rPr>
          <w:rFonts w:ascii="Times New Roman" w:eastAsia="Times New Roman" w:hAnsi="Times New Roman" w:cs="Times New Roman"/>
          <w:color w:val="333333"/>
          <w:sz w:val="24"/>
          <w:szCs w:val="24"/>
          <w:lang w:eastAsia="ru-RU"/>
        </w:rPr>
        <w:br/>
        <w:t>— пары ртути при нарушении целостности колбы лампы;</w:t>
      </w:r>
      <w:r w:rsidRPr="00BB0158">
        <w:rPr>
          <w:rFonts w:ascii="Times New Roman" w:eastAsia="Times New Roman" w:hAnsi="Times New Roman" w:cs="Times New Roman"/>
          <w:color w:val="333333"/>
          <w:sz w:val="24"/>
          <w:szCs w:val="24"/>
          <w:lang w:eastAsia="ru-RU"/>
        </w:rPr>
        <w:br/>
        <w:t>— падение облучателя с высоты (при размещении на стене);</w:t>
      </w:r>
      <w:r w:rsidRPr="00BB0158">
        <w:rPr>
          <w:rFonts w:ascii="Times New Roman" w:eastAsia="Times New Roman" w:hAnsi="Times New Roman" w:cs="Times New Roman"/>
          <w:color w:val="333333"/>
          <w:sz w:val="24"/>
          <w:szCs w:val="24"/>
          <w:lang w:eastAsia="ru-RU"/>
        </w:rPr>
        <w:br/>
        <w:t>— недостаточная освещенность рабочей зоны;</w:t>
      </w:r>
      <w:r w:rsidRPr="00BB0158">
        <w:rPr>
          <w:rFonts w:ascii="Times New Roman" w:eastAsia="Times New Roman" w:hAnsi="Times New Roman" w:cs="Times New Roman"/>
          <w:color w:val="333333"/>
          <w:sz w:val="24"/>
          <w:szCs w:val="24"/>
          <w:lang w:eastAsia="ru-RU"/>
        </w:rPr>
        <w:br/>
        <w:t xml:space="preserve">— </w:t>
      </w:r>
      <w:proofErr w:type="spellStart"/>
      <w:r w:rsidRPr="00BB0158">
        <w:rPr>
          <w:rFonts w:ascii="Times New Roman" w:eastAsia="Times New Roman" w:hAnsi="Times New Roman" w:cs="Times New Roman"/>
          <w:color w:val="333333"/>
          <w:sz w:val="24"/>
          <w:szCs w:val="24"/>
          <w:lang w:eastAsia="ru-RU"/>
        </w:rPr>
        <w:t>пожароопасность</w:t>
      </w:r>
      <w:proofErr w:type="spellEnd"/>
      <w:r w:rsidRPr="00BB0158">
        <w:rPr>
          <w:rFonts w:ascii="Times New Roman" w:eastAsia="Times New Roman" w:hAnsi="Times New Roman" w:cs="Times New Roman"/>
          <w:color w:val="333333"/>
          <w:sz w:val="24"/>
          <w:szCs w:val="24"/>
          <w:lang w:eastAsia="ru-RU"/>
        </w:rPr>
        <w:t>.</w:t>
      </w:r>
      <w:r w:rsidRPr="00BB0158">
        <w:rPr>
          <w:rFonts w:ascii="Times New Roman" w:eastAsia="Times New Roman" w:hAnsi="Times New Roman" w:cs="Times New Roman"/>
          <w:color w:val="333333"/>
          <w:sz w:val="24"/>
          <w:szCs w:val="24"/>
          <w:lang w:eastAsia="ru-RU"/>
        </w:rPr>
        <w:br/>
        <w:t>1.6. При работе с облучателем-рециркулятором воздуха персонал должен быть обеспечен средствами индивидуальной защиты в соответствии с действующими Нормами выдачи специальной одежды, специальной обуви и других средств индивидуальной защиты (СИЗ), разработанными на основании Межотраслевых правил обеспечения работников специальной одеждой, специальной обувью и другими средствами индивидуальной защиты.</w:t>
      </w:r>
      <w:r w:rsidRPr="00BB0158">
        <w:rPr>
          <w:rFonts w:ascii="Times New Roman" w:eastAsia="Times New Roman" w:hAnsi="Times New Roman" w:cs="Times New Roman"/>
          <w:color w:val="333333"/>
          <w:sz w:val="24"/>
          <w:szCs w:val="24"/>
          <w:lang w:eastAsia="ru-RU"/>
        </w:rPr>
        <w:br/>
        <w:t>1.7. Выдаваемые специальная одежда, специальная обувь и другие СИЗ должны соответствовать характеру и условиям работы, обеспечивать безопасность труда, иметь сертификат соответствия или декларацию.</w:t>
      </w:r>
      <w:r w:rsidRPr="00BB0158">
        <w:rPr>
          <w:rFonts w:ascii="Times New Roman" w:eastAsia="Times New Roman" w:hAnsi="Times New Roman" w:cs="Times New Roman"/>
          <w:color w:val="333333"/>
          <w:sz w:val="24"/>
          <w:szCs w:val="24"/>
          <w:lang w:eastAsia="ru-RU"/>
        </w:rPr>
        <w:br/>
        <w:t xml:space="preserve">1.8. Средства индивидуальной защиты, на которые не имеется технической документации, а также </w:t>
      </w:r>
      <w:r w:rsidRPr="00BB0158">
        <w:rPr>
          <w:rFonts w:ascii="Times New Roman" w:eastAsia="Times New Roman" w:hAnsi="Times New Roman" w:cs="Times New Roman"/>
          <w:color w:val="333333"/>
          <w:sz w:val="24"/>
          <w:szCs w:val="24"/>
          <w:lang w:eastAsia="ru-RU"/>
        </w:rPr>
        <w:lastRenderedPageBreak/>
        <w:t>с истекшим сроком годности к применению не допускаются.</w:t>
      </w:r>
      <w:r w:rsidRPr="00BB0158">
        <w:rPr>
          <w:rFonts w:ascii="Times New Roman" w:eastAsia="Times New Roman" w:hAnsi="Times New Roman" w:cs="Times New Roman"/>
          <w:color w:val="333333"/>
          <w:sz w:val="24"/>
          <w:szCs w:val="24"/>
          <w:lang w:eastAsia="ru-RU"/>
        </w:rPr>
        <w:br/>
        <w:t>1.9. Использовать спецодежду и другие СИЗ для других, нежели основная работа, целей запрещается.</w:t>
      </w:r>
      <w:r w:rsidRPr="00BB0158">
        <w:rPr>
          <w:rFonts w:ascii="Times New Roman" w:eastAsia="Times New Roman" w:hAnsi="Times New Roman" w:cs="Times New Roman"/>
          <w:color w:val="333333"/>
          <w:sz w:val="24"/>
          <w:szCs w:val="24"/>
          <w:lang w:eastAsia="ru-RU"/>
        </w:rPr>
        <w:br/>
        <w:t>1.10. При работе совместно с другими работниками необходимо согласовывать свои взаимные действия.</w:t>
      </w:r>
      <w:r w:rsidRPr="00BB0158">
        <w:rPr>
          <w:rFonts w:ascii="Times New Roman" w:eastAsia="Times New Roman" w:hAnsi="Times New Roman" w:cs="Times New Roman"/>
          <w:color w:val="333333"/>
          <w:sz w:val="24"/>
          <w:szCs w:val="24"/>
          <w:lang w:eastAsia="ru-RU"/>
        </w:rPr>
        <w:br/>
        <w:t>1.11. Во время работы не отвлекаться на посторонние дела и разговоры и не отвлекать других работников.</w:t>
      </w:r>
      <w:r w:rsidRPr="00BB0158">
        <w:rPr>
          <w:rFonts w:ascii="Times New Roman" w:eastAsia="Times New Roman" w:hAnsi="Times New Roman" w:cs="Times New Roman"/>
          <w:color w:val="333333"/>
          <w:sz w:val="24"/>
          <w:szCs w:val="24"/>
          <w:lang w:eastAsia="ru-RU"/>
        </w:rPr>
        <w:br/>
        <w:t>1.12. Выполняя трудовые обязанности, персонал обязан соблюдать следующие требования:</w:t>
      </w:r>
      <w:r w:rsidRPr="00BB0158">
        <w:rPr>
          <w:rFonts w:ascii="Times New Roman" w:eastAsia="Times New Roman" w:hAnsi="Times New Roman" w:cs="Times New Roman"/>
          <w:color w:val="333333"/>
          <w:sz w:val="24"/>
          <w:szCs w:val="24"/>
          <w:lang w:eastAsia="ru-RU"/>
        </w:rPr>
        <w:br/>
        <w:t>— ходить по установленным проходам, переходным мостикам и площадкам;</w:t>
      </w:r>
      <w:r w:rsidRPr="00BB0158">
        <w:rPr>
          <w:rFonts w:ascii="Times New Roman" w:eastAsia="Times New Roman" w:hAnsi="Times New Roman" w:cs="Times New Roman"/>
          <w:color w:val="333333"/>
          <w:sz w:val="24"/>
          <w:szCs w:val="24"/>
          <w:lang w:eastAsia="ru-RU"/>
        </w:rPr>
        <w:br/>
        <w:t>— переходить автомобильные дороги в установленных местах;</w:t>
      </w:r>
      <w:r w:rsidRPr="00BB0158">
        <w:rPr>
          <w:rFonts w:ascii="Times New Roman" w:eastAsia="Times New Roman" w:hAnsi="Times New Roman" w:cs="Times New Roman"/>
          <w:color w:val="333333"/>
          <w:sz w:val="24"/>
          <w:szCs w:val="24"/>
          <w:lang w:eastAsia="ru-RU"/>
        </w:rPr>
        <w:br/>
        <w:t>— при выходе из здания убедиться в отсутствии движущегося транспорта;</w:t>
      </w:r>
      <w:r w:rsidRPr="00BB0158">
        <w:rPr>
          <w:rFonts w:ascii="Times New Roman" w:eastAsia="Times New Roman" w:hAnsi="Times New Roman" w:cs="Times New Roman"/>
          <w:color w:val="333333"/>
          <w:sz w:val="24"/>
          <w:szCs w:val="24"/>
          <w:lang w:eastAsia="ru-RU"/>
        </w:rPr>
        <w:br/>
        <w:t>— не садиться и не облокачиваться на случайные предметы и ограждения;</w:t>
      </w:r>
      <w:r w:rsidRPr="00BB0158">
        <w:rPr>
          <w:rFonts w:ascii="Times New Roman" w:eastAsia="Times New Roman" w:hAnsi="Times New Roman" w:cs="Times New Roman"/>
          <w:color w:val="333333"/>
          <w:sz w:val="24"/>
          <w:szCs w:val="24"/>
          <w:lang w:eastAsia="ru-RU"/>
        </w:rPr>
        <w:br/>
        <w:t>— не подниматься и не спускаться бегом по лестничным маршам и переходным мостикам;</w:t>
      </w:r>
      <w:r w:rsidRPr="00BB0158">
        <w:rPr>
          <w:rFonts w:ascii="Times New Roman" w:eastAsia="Times New Roman" w:hAnsi="Times New Roman" w:cs="Times New Roman"/>
          <w:color w:val="333333"/>
          <w:sz w:val="24"/>
          <w:szCs w:val="24"/>
          <w:lang w:eastAsia="ru-RU"/>
        </w:rPr>
        <w:br/>
        <w:t>— не прикасаться к электрическим проводам, кабелям электротехнических установок;</w:t>
      </w:r>
      <w:r w:rsidRPr="00BB0158">
        <w:rPr>
          <w:rFonts w:ascii="Times New Roman" w:eastAsia="Times New Roman" w:hAnsi="Times New Roman" w:cs="Times New Roman"/>
          <w:color w:val="333333"/>
          <w:sz w:val="24"/>
          <w:szCs w:val="24"/>
          <w:lang w:eastAsia="ru-RU"/>
        </w:rPr>
        <w:br/>
        <w:t>— не устранять неисправности в осветительной и силовой сети, а также пусковых устройствах.</w:t>
      </w:r>
      <w:r w:rsidRPr="00BB0158">
        <w:rPr>
          <w:rFonts w:ascii="Times New Roman" w:eastAsia="Times New Roman" w:hAnsi="Times New Roman" w:cs="Times New Roman"/>
          <w:color w:val="333333"/>
          <w:sz w:val="24"/>
          <w:szCs w:val="24"/>
          <w:lang w:eastAsia="ru-RU"/>
        </w:rPr>
        <w:br/>
        <w:t>1.13. Персонал должен знать и соблюдать правила личной гигиены. Принимать пищу, курить и отдыхать только в специально отведенных для этого помещениях. Пить воду только из специально предназначенных для этого установок.</w:t>
      </w:r>
      <w:r w:rsidRPr="00BB0158">
        <w:rPr>
          <w:rFonts w:ascii="Times New Roman" w:eastAsia="Times New Roman" w:hAnsi="Times New Roman" w:cs="Times New Roman"/>
          <w:color w:val="333333"/>
          <w:sz w:val="24"/>
          <w:szCs w:val="24"/>
          <w:lang w:eastAsia="ru-RU"/>
        </w:rPr>
        <w:br/>
        <w:t>1.14. Запрещается употребление спиртных напитков и появление на работе в нетрезвом состоянии, в состоянии наркотического или токсического опьянения.</w:t>
      </w:r>
      <w:r w:rsidRPr="00BB0158">
        <w:rPr>
          <w:rFonts w:ascii="Times New Roman" w:eastAsia="Times New Roman" w:hAnsi="Times New Roman" w:cs="Times New Roman"/>
          <w:color w:val="333333"/>
          <w:sz w:val="24"/>
          <w:szCs w:val="24"/>
          <w:lang w:eastAsia="ru-RU"/>
        </w:rPr>
        <w:br/>
        <w:t>1.15. Персонал обязан немедленно извещать своего руководителя о любой ситуации, угрожающей жизни и здоровью людей, о каждом несчастном случае, происшедшем на производстве, или об ухудшении своего здоровья, в том числе о появлении острого профессионального заболевания (отравления), а также обо всех замеченных неисправностях оборудования, устройств.</w:t>
      </w:r>
      <w:r w:rsidRPr="00BB0158">
        <w:rPr>
          <w:rFonts w:ascii="Times New Roman" w:eastAsia="Times New Roman" w:hAnsi="Times New Roman" w:cs="Times New Roman"/>
          <w:color w:val="333333"/>
          <w:sz w:val="24"/>
          <w:szCs w:val="24"/>
          <w:lang w:eastAsia="ru-RU"/>
        </w:rPr>
        <w:br/>
        <w:t>1.16. Требования настоящей инструкции по охране труда являются обязательными при работе с облучателем-рециркулятором воздуха. Невыполнение этих требований рассматривается как нарушение трудовой дисциплины и влечет ответственность согласно действующему законодательству РФ.</w:t>
      </w:r>
    </w:p>
    <w:p w:rsidR="00F64632" w:rsidRPr="00BB0158" w:rsidRDefault="00F64632" w:rsidP="00F64632">
      <w:pPr>
        <w:shd w:val="clear" w:color="auto" w:fill="FFFFFF"/>
        <w:spacing w:after="0" w:line="240" w:lineRule="auto"/>
        <w:jc w:val="both"/>
        <w:outlineLvl w:val="1"/>
        <w:rPr>
          <w:rFonts w:ascii="Times New Roman" w:eastAsia="Times New Roman" w:hAnsi="Times New Roman" w:cs="Times New Roman"/>
          <w:b/>
          <w:bCs/>
          <w:color w:val="3366FF"/>
          <w:sz w:val="24"/>
          <w:szCs w:val="24"/>
          <w:lang w:eastAsia="ru-RU"/>
        </w:rPr>
      </w:pPr>
    </w:p>
    <w:p w:rsidR="00F64632" w:rsidRPr="00BB0158" w:rsidRDefault="00F64632" w:rsidP="00F64632">
      <w:pPr>
        <w:shd w:val="clear" w:color="auto" w:fill="FFFFFF"/>
        <w:spacing w:after="0" w:line="240" w:lineRule="auto"/>
        <w:jc w:val="both"/>
        <w:outlineLvl w:val="1"/>
        <w:rPr>
          <w:rFonts w:ascii="Times New Roman" w:eastAsia="Times New Roman" w:hAnsi="Times New Roman" w:cs="Times New Roman"/>
          <w:sz w:val="24"/>
          <w:szCs w:val="24"/>
          <w:lang w:eastAsia="ru-RU"/>
        </w:rPr>
      </w:pPr>
      <w:r w:rsidRPr="00BB0158">
        <w:rPr>
          <w:rFonts w:ascii="Times New Roman" w:eastAsia="Times New Roman" w:hAnsi="Times New Roman" w:cs="Times New Roman"/>
          <w:b/>
          <w:bCs/>
          <w:sz w:val="24"/>
          <w:szCs w:val="24"/>
          <w:lang w:eastAsia="ru-RU"/>
        </w:rPr>
        <w:t>2. ТРЕБОВАНИЯ ОХРАНЫ ТРУДА ПЕРЕД НАЧАЛОМ РАБОТЫ</w:t>
      </w:r>
    </w:p>
    <w:p w:rsidR="00F64632" w:rsidRPr="00BB0158" w:rsidRDefault="00F64632" w:rsidP="00F64632">
      <w:pPr>
        <w:shd w:val="clear" w:color="auto" w:fill="FFFFFF"/>
        <w:spacing w:after="0" w:line="240" w:lineRule="auto"/>
        <w:rPr>
          <w:rFonts w:ascii="Times New Roman" w:eastAsia="Times New Roman" w:hAnsi="Times New Roman" w:cs="Times New Roman"/>
          <w:color w:val="333333"/>
          <w:sz w:val="24"/>
          <w:szCs w:val="24"/>
          <w:lang w:eastAsia="ru-RU"/>
        </w:rPr>
      </w:pPr>
      <w:r w:rsidRPr="00BB0158">
        <w:rPr>
          <w:rFonts w:ascii="Times New Roman" w:eastAsia="Times New Roman" w:hAnsi="Times New Roman" w:cs="Times New Roman"/>
          <w:color w:val="333333"/>
          <w:sz w:val="24"/>
          <w:szCs w:val="24"/>
          <w:lang w:eastAsia="ru-RU"/>
        </w:rPr>
        <w:t>2.1. Проверить исправность спецодежды, спецобуви и других СИЗ на отсутствие внешних повреждений, надеть исправные СИЗ, соответствующие выполняемой работе. Спецодежда должна быть застегнута. Волосы убрать под головной убор. Запрещается держать в карманах одежды острые, бьющиеся предметы.</w:t>
      </w:r>
      <w:r w:rsidRPr="00BB0158">
        <w:rPr>
          <w:rFonts w:ascii="Times New Roman" w:eastAsia="Times New Roman" w:hAnsi="Times New Roman" w:cs="Times New Roman"/>
          <w:color w:val="333333"/>
          <w:sz w:val="24"/>
          <w:szCs w:val="24"/>
          <w:lang w:eastAsia="ru-RU"/>
        </w:rPr>
        <w:br/>
        <w:t>2.2. Получить задание у непосредственного руководителя, при необходимости пройти инструктаж.</w:t>
      </w:r>
      <w:r w:rsidRPr="00BB0158">
        <w:rPr>
          <w:rFonts w:ascii="Times New Roman" w:eastAsia="Times New Roman" w:hAnsi="Times New Roman" w:cs="Times New Roman"/>
          <w:color w:val="333333"/>
          <w:sz w:val="24"/>
          <w:szCs w:val="24"/>
          <w:lang w:eastAsia="ru-RU"/>
        </w:rPr>
        <w:br/>
        <w:t>2.3. Осмотреть рабочее место, убрать все, что может помешать работе или создать дополнительную опасность.</w:t>
      </w:r>
      <w:r w:rsidRPr="00BB0158">
        <w:rPr>
          <w:rFonts w:ascii="Times New Roman" w:eastAsia="Times New Roman" w:hAnsi="Times New Roman" w:cs="Times New Roman"/>
          <w:color w:val="333333"/>
          <w:sz w:val="24"/>
          <w:szCs w:val="24"/>
          <w:lang w:eastAsia="ru-RU"/>
        </w:rPr>
        <w:br/>
        <w:t>2.4. Проверить достаточность освещенности рабочей зоны.</w:t>
      </w:r>
      <w:r w:rsidRPr="00BB0158">
        <w:rPr>
          <w:rFonts w:ascii="Times New Roman" w:eastAsia="Times New Roman" w:hAnsi="Times New Roman" w:cs="Times New Roman"/>
          <w:color w:val="333333"/>
          <w:sz w:val="24"/>
          <w:szCs w:val="24"/>
          <w:lang w:eastAsia="ru-RU"/>
        </w:rPr>
        <w:br/>
        <w:t>2.5. Подготовить рабочее место для безопасной работы:</w:t>
      </w:r>
      <w:r w:rsidRPr="00BB0158">
        <w:rPr>
          <w:rFonts w:ascii="Times New Roman" w:eastAsia="Times New Roman" w:hAnsi="Times New Roman" w:cs="Times New Roman"/>
          <w:color w:val="333333"/>
          <w:sz w:val="24"/>
          <w:szCs w:val="24"/>
          <w:lang w:eastAsia="ru-RU"/>
        </w:rPr>
        <w:br/>
        <w:t>— произвести его осмотр, убрать все лишние предметы, не загромождая при этом проходы;</w:t>
      </w:r>
      <w:r w:rsidRPr="00BB0158">
        <w:rPr>
          <w:rFonts w:ascii="Times New Roman" w:eastAsia="Times New Roman" w:hAnsi="Times New Roman" w:cs="Times New Roman"/>
          <w:color w:val="333333"/>
          <w:sz w:val="24"/>
          <w:szCs w:val="24"/>
          <w:lang w:eastAsia="ru-RU"/>
        </w:rPr>
        <w:br/>
        <w:t>— проверить подходы к рабочему месту и пути эвакуации на соответствие требованиям охраны труда;</w:t>
      </w:r>
      <w:r w:rsidRPr="00BB0158">
        <w:rPr>
          <w:rFonts w:ascii="Times New Roman" w:eastAsia="Times New Roman" w:hAnsi="Times New Roman" w:cs="Times New Roman"/>
          <w:color w:val="333333"/>
          <w:sz w:val="24"/>
          <w:szCs w:val="24"/>
          <w:lang w:eastAsia="ru-RU"/>
        </w:rPr>
        <w:br/>
        <w:t>— проверить наличие противопожарных средств, аптечки.</w:t>
      </w:r>
      <w:r w:rsidRPr="00BB0158">
        <w:rPr>
          <w:rFonts w:ascii="Times New Roman" w:eastAsia="Times New Roman" w:hAnsi="Times New Roman" w:cs="Times New Roman"/>
          <w:color w:val="333333"/>
          <w:sz w:val="24"/>
          <w:szCs w:val="24"/>
          <w:lang w:eastAsia="ru-RU"/>
        </w:rPr>
        <w:br/>
        <w:t>2.6. Произвести внешний осмотр и убедиться в отсутствии видимых повреждений (трещин, вмятин) основных элементов облучателя-рециркулятора: корпуса, входных и выходных окон, дефлекторов, шнура, штепсельной вилки и др.</w:t>
      </w:r>
      <w:r w:rsidRPr="00BB0158">
        <w:rPr>
          <w:rFonts w:ascii="Times New Roman" w:eastAsia="Times New Roman" w:hAnsi="Times New Roman" w:cs="Times New Roman"/>
          <w:color w:val="333333"/>
          <w:sz w:val="24"/>
          <w:szCs w:val="24"/>
          <w:lang w:eastAsia="ru-RU"/>
        </w:rPr>
        <w:br/>
        <w:t>2.7. Проверить правильность размещения облучателя-рециркулятора воздуха в помещении. Облучатель-рециркулятор воздуха должен быть расположен таким образом, чтобы забор и выброс воздуха происходили беспрепятственно. Не устанавливать облучатель-рециркулятор воздуха</w:t>
      </w:r>
      <w:r w:rsidR="00EF5C6E">
        <w:rPr>
          <w:rFonts w:ascii="Times New Roman" w:eastAsia="Times New Roman" w:hAnsi="Times New Roman" w:cs="Times New Roman"/>
          <w:color w:val="333333"/>
          <w:sz w:val="24"/>
          <w:szCs w:val="24"/>
          <w:lang w:eastAsia="ru-RU"/>
        </w:rPr>
        <w:t xml:space="preserve"> </w:t>
      </w:r>
      <w:r w:rsidRPr="00BB0158">
        <w:rPr>
          <w:rFonts w:ascii="Times New Roman" w:eastAsia="Times New Roman" w:hAnsi="Times New Roman" w:cs="Times New Roman"/>
          <w:color w:val="333333"/>
          <w:sz w:val="24"/>
          <w:szCs w:val="24"/>
          <w:lang w:eastAsia="ru-RU"/>
        </w:rPr>
        <w:t>в углах помещения, где могут образовываться застойные зоны.</w:t>
      </w:r>
      <w:r w:rsidRPr="00BB0158">
        <w:rPr>
          <w:rFonts w:ascii="Times New Roman" w:eastAsia="Times New Roman" w:hAnsi="Times New Roman" w:cs="Times New Roman"/>
          <w:color w:val="333333"/>
          <w:sz w:val="24"/>
          <w:szCs w:val="24"/>
          <w:lang w:eastAsia="ru-RU"/>
        </w:rPr>
        <w:br/>
        <w:t>2.8. Проверить надежность крепления облучателя-рециркулятора воздуха</w:t>
      </w:r>
      <w:r w:rsidR="00EF5C6E" w:rsidRPr="00EF5C6E">
        <w:rPr>
          <w:rFonts w:ascii="Times New Roman" w:hAnsi="Times New Roman" w:cs="Times New Roman"/>
          <w:sz w:val="24"/>
          <w:szCs w:val="24"/>
        </w:rPr>
        <w:t xml:space="preserve"> </w:t>
      </w:r>
      <w:r w:rsidRPr="00BB0158">
        <w:rPr>
          <w:rFonts w:ascii="Times New Roman" w:eastAsia="Times New Roman" w:hAnsi="Times New Roman" w:cs="Times New Roman"/>
          <w:color w:val="333333"/>
          <w:sz w:val="24"/>
          <w:szCs w:val="24"/>
          <w:lang w:eastAsia="ru-RU"/>
        </w:rPr>
        <w:t>на стене помещения или правильность сборки передвижной опоры для облучателя-рециркулятора (верхней и нижней рамы) крепления колес с тормозом.</w:t>
      </w:r>
      <w:r w:rsidRPr="00BB0158">
        <w:rPr>
          <w:rFonts w:ascii="Times New Roman" w:eastAsia="Times New Roman" w:hAnsi="Times New Roman" w:cs="Times New Roman"/>
          <w:color w:val="333333"/>
          <w:sz w:val="24"/>
          <w:szCs w:val="24"/>
          <w:lang w:eastAsia="ru-RU"/>
        </w:rPr>
        <w:br/>
      </w:r>
      <w:r w:rsidRPr="00BB0158">
        <w:rPr>
          <w:rFonts w:ascii="Times New Roman" w:eastAsia="Times New Roman" w:hAnsi="Times New Roman" w:cs="Times New Roman"/>
          <w:color w:val="333333"/>
          <w:sz w:val="24"/>
          <w:szCs w:val="24"/>
          <w:lang w:eastAsia="ru-RU"/>
        </w:rPr>
        <w:lastRenderedPageBreak/>
        <w:t>2.9. Проверить исправность сетевого кабеля питания облучателя-рециркулятора воздух</w:t>
      </w:r>
      <w:r w:rsidR="00EF5C6E">
        <w:rPr>
          <w:rFonts w:ascii="Times New Roman" w:eastAsia="Times New Roman" w:hAnsi="Times New Roman" w:cs="Times New Roman"/>
          <w:color w:val="333333"/>
          <w:sz w:val="24"/>
          <w:szCs w:val="24"/>
          <w:lang w:eastAsia="ru-RU"/>
        </w:rPr>
        <w:t>а</w:t>
      </w:r>
      <w:r w:rsidRPr="00BB0158">
        <w:rPr>
          <w:rFonts w:ascii="Times New Roman" w:eastAsia="Times New Roman" w:hAnsi="Times New Roman" w:cs="Times New Roman"/>
          <w:color w:val="333333"/>
          <w:sz w:val="24"/>
          <w:szCs w:val="24"/>
          <w:lang w:eastAsia="ru-RU"/>
        </w:rPr>
        <w:t>, исправность вилки и наличие заземляющего контакта вилки и розетки.</w:t>
      </w:r>
      <w:r w:rsidRPr="00BB0158">
        <w:rPr>
          <w:rFonts w:ascii="Times New Roman" w:eastAsia="Times New Roman" w:hAnsi="Times New Roman" w:cs="Times New Roman"/>
          <w:color w:val="333333"/>
          <w:sz w:val="24"/>
          <w:szCs w:val="24"/>
          <w:lang w:eastAsia="ru-RU"/>
        </w:rPr>
        <w:br/>
        <w:t>2.10. По световым индикаторам, расположенным на панели управления, проконтролировать поступление напряжения питания на лампы и вентиляторы. При отсутствии сети индикаторы гаснут.</w:t>
      </w:r>
      <w:r w:rsidRPr="00BB0158">
        <w:rPr>
          <w:rFonts w:ascii="Times New Roman" w:eastAsia="Times New Roman" w:hAnsi="Times New Roman" w:cs="Times New Roman"/>
          <w:color w:val="333333"/>
          <w:sz w:val="24"/>
          <w:szCs w:val="24"/>
          <w:lang w:eastAsia="ru-RU"/>
        </w:rPr>
        <w:br/>
        <w:t>2.11. Не допускается самовольное проведение работ, а также расширение рабочего места и объема задания.</w:t>
      </w:r>
      <w:r w:rsidRPr="00BB0158">
        <w:rPr>
          <w:rFonts w:ascii="Times New Roman" w:eastAsia="Times New Roman" w:hAnsi="Times New Roman" w:cs="Times New Roman"/>
          <w:color w:val="333333"/>
          <w:sz w:val="24"/>
          <w:szCs w:val="24"/>
          <w:lang w:eastAsia="ru-RU"/>
        </w:rPr>
        <w:br/>
        <w:t>2.12. Работник должен лично убедиться в том, что все меры, необходимые для обеспечения безопасности предстоящей работы выполнены.</w:t>
      </w:r>
      <w:r w:rsidRPr="00BB0158">
        <w:rPr>
          <w:rFonts w:ascii="Times New Roman" w:eastAsia="Times New Roman" w:hAnsi="Times New Roman" w:cs="Times New Roman"/>
          <w:color w:val="333333"/>
          <w:sz w:val="24"/>
          <w:szCs w:val="24"/>
          <w:lang w:eastAsia="ru-RU"/>
        </w:rPr>
        <w:br/>
        <w:t>2.13. При обнаружении каких-либо неисправностей работник обязан сообщить об этом своему непосредственному руководителю и до их устранения к работе не приступать.</w:t>
      </w:r>
    </w:p>
    <w:p w:rsidR="00F64632" w:rsidRPr="00BB0158" w:rsidRDefault="00F64632" w:rsidP="00F64632">
      <w:pPr>
        <w:shd w:val="clear" w:color="auto" w:fill="FFFFFF"/>
        <w:spacing w:after="0" w:line="240" w:lineRule="auto"/>
        <w:jc w:val="both"/>
        <w:outlineLvl w:val="1"/>
        <w:rPr>
          <w:rFonts w:ascii="Times New Roman" w:eastAsia="Times New Roman" w:hAnsi="Times New Roman" w:cs="Times New Roman"/>
          <w:b/>
          <w:bCs/>
          <w:color w:val="3366FF"/>
          <w:sz w:val="24"/>
          <w:szCs w:val="24"/>
          <w:lang w:eastAsia="ru-RU"/>
        </w:rPr>
      </w:pPr>
    </w:p>
    <w:p w:rsidR="00F64632" w:rsidRPr="00BB0158" w:rsidRDefault="00F64632" w:rsidP="00F64632">
      <w:pPr>
        <w:shd w:val="clear" w:color="auto" w:fill="FFFFFF"/>
        <w:spacing w:after="0" w:line="240" w:lineRule="auto"/>
        <w:jc w:val="both"/>
        <w:outlineLvl w:val="1"/>
        <w:rPr>
          <w:rFonts w:ascii="Times New Roman" w:eastAsia="Times New Roman" w:hAnsi="Times New Roman" w:cs="Times New Roman"/>
          <w:sz w:val="24"/>
          <w:szCs w:val="24"/>
          <w:lang w:eastAsia="ru-RU"/>
        </w:rPr>
      </w:pPr>
      <w:r w:rsidRPr="00BB0158">
        <w:rPr>
          <w:rFonts w:ascii="Times New Roman" w:eastAsia="Times New Roman" w:hAnsi="Times New Roman" w:cs="Times New Roman"/>
          <w:b/>
          <w:bCs/>
          <w:sz w:val="24"/>
          <w:szCs w:val="24"/>
          <w:lang w:eastAsia="ru-RU"/>
        </w:rPr>
        <w:t>3. ТРЕБОВАНИЯ ОХРАНЫ ТРУДА ВО ВРЕМЯ РАБОТЫ</w:t>
      </w:r>
    </w:p>
    <w:p w:rsidR="00F64632" w:rsidRPr="00BB0158" w:rsidRDefault="00F64632" w:rsidP="00EF5C6E">
      <w:pPr>
        <w:shd w:val="clear" w:color="auto" w:fill="FFFFFF"/>
        <w:spacing w:after="0" w:line="240" w:lineRule="auto"/>
        <w:rPr>
          <w:rFonts w:ascii="Times New Roman" w:eastAsia="Times New Roman" w:hAnsi="Times New Roman" w:cs="Times New Roman"/>
          <w:b/>
          <w:bCs/>
          <w:color w:val="3366FF"/>
          <w:sz w:val="24"/>
          <w:szCs w:val="24"/>
          <w:lang w:eastAsia="ru-RU"/>
        </w:rPr>
      </w:pPr>
      <w:r w:rsidRPr="00BB0158">
        <w:rPr>
          <w:rFonts w:ascii="Times New Roman" w:eastAsia="Times New Roman" w:hAnsi="Times New Roman" w:cs="Times New Roman"/>
          <w:color w:val="333333"/>
          <w:sz w:val="24"/>
          <w:szCs w:val="24"/>
          <w:lang w:eastAsia="ru-RU"/>
        </w:rPr>
        <w:t>3.1. Подчиняться правилам внутреннего трудового распорядка, иным документам, регламентирующим вопросы дисциплины и безопасности труда, выполнять письменные и устные приказы (распоряжения) непосредственного руководителя.</w:t>
      </w:r>
      <w:r w:rsidRPr="00BB0158">
        <w:rPr>
          <w:rFonts w:ascii="Times New Roman" w:eastAsia="Times New Roman" w:hAnsi="Times New Roman" w:cs="Times New Roman"/>
          <w:color w:val="333333"/>
          <w:sz w:val="24"/>
          <w:szCs w:val="24"/>
          <w:lang w:eastAsia="ru-RU"/>
        </w:rPr>
        <w:br/>
        <w:t>3.2. Выполнять только ту работу, по которой пройдено обучение, получен инструктаж по охране труда и к которой допущен лицом, ответственным за безопасное выполнение работ.</w:t>
      </w:r>
      <w:r w:rsidRPr="00BB0158">
        <w:rPr>
          <w:rFonts w:ascii="Times New Roman" w:eastAsia="Times New Roman" w:hAnsi="Times New Roman" w:cs="Times New Roman"/>
          <w:color w:val="333333"/>
          <w:sz w:val="24"/>
          <w:szCs w:val="24"/>
          <w:lang w:eastAsia="ru-RU"/>
        </w:rPr>
        <w:br/>
        <w:t>3.3. Не допускать к своей работе необученных и посторонних лиц.</w:t>
      </w:r>
      <w:r w:rsidRPr="00BB0158">
        <w:rPr>
          <w:rFonts w:ascii="Times New Roman" w:eastAsia="Times New Roman" w:hAnsi="Times New Roman" w:cs="Times New Roman"/>
          <w:color w:val="333333"/>
          <w:sz w:val="24"/>
          <w:szCs w:val="24"/>
          <w:lang w:eastAsia="ru-RU"/>
        </w:rPr>
        <w:br/>
        <w:t>3.4. Работать в установленной исправной спецодежде, спецобуви, правильно применять средства индивидуальной защиты.</w:t>
      </w:r>
      <w:r w:rsidRPr="00BB0158">
        <w:rPr>
          <w:rFonts w:ascii="Times New Roman" w:eastAsia="Times New Roman" w:hAnsi="Times New Roman" w:cs="Times New Roman"/>
          <w:color w:val="333333"/>
          <w:sz w:val="24"/>
          <w:szCs w:val="24"/>
          <w:lang w:eastAsia="ru-RU"/>
        </w:rPr>
        <w:br/>
        <w:t>3.5. Строго соблюдать требования безопасности, изложенные в эксплуатационной документации завода-изготовителя облучателем-рециркулятором воздуха.</w:t>
      </w:r>
      <w:r w:rsidRPr="00BB0158">
        <w:rPr>
          <w:rFonts w:ascii="Times New Roman" w:eastAsia="Times New Roman" w:hAnsi="Times New Roman" w:cs="Times New Roman"/>
          <w:color w:val="333333"/>
          <w:sz w:val="24"/>
          <w:szCs w:val="24"/>
          <w:lang w:eastAsia="ru-RU"/>
        </w:rPr>
        <w:br/>
        <w:t>3.6. Применять безопасные методы и приемы работы, соблюдать требования по охране труда.</w:t>
      </w:r>
      <w:r w:rsidRPr="00BB0158">
        <w:rPr>
          <w:rFonts w:ascii="Times New Roman" w:eastAsia="Times New Roman" w:hAnsi="Times New Roman" w:cs="Times New Roman"/>
          <w:color w:val="333333"/>
          <w:sz w:val="24"/>
          <w:szCs w:val="24"/>
          <w:lang w:eastAsia="ru-RU"/>
        </w:rPr>
        <w:br/>
        <w:t>3.7. Применять необходимые для безопасной работы исправное оборудование, инструмент, приспособления; использовать их только для тех работ, для которых они предназначены.</w:t>
      </w:r>
      <w:r w:rsidRPr="00BB0158">
        <w:rPr>
          <w:rFonts w:ascii="Times New Roman" w:eastAsia="Times New Roman" w:hAnsi="Times New Roman" w:cs="Times New Roman"/>
          <w:color w:val="333333"/>
          <w:sz w:val="24"/>
          <w:szCs w:val="24"/>
          <w:lang w:eastAsia="ru-RU"/>
        </w:rPr>
        <w:br/>
        <w:t>3.8. Во время работы следует быть внимательным, не отвлекаться от выполнения своих обязанностей.</w:t>
      </w:r>
      <w:r w:rsidRPr="00BB0158">
        <w:rPr>
          <w:rFonts w:ascii="Times New Roman" w:eastAsia="Times New Roman" w:hAnsi="Times New Roman" w:cs="Times New Roman"/>
          <w:color w:val="333333"/>
          <w:sz w:val="24"/>
          <w:szCs w:val="24"/>
          <w:lang w:eastAsia="ru-RU"/>
        </w:rPr>
        <w:br/>
        <w:t>3.9. В течение всего рабочего дня содержать в порядке и чистоте рабочее место, не допускать загромождения подходов к рабочему месту, пользоваться только установленными проходами.</w:t>
      </w:r>
      <w:r w:rsidRPr="00BB0158">
        <w:rPr>
          <w:rFonts w:ascii="Times New Roman" w:eastAsia="Times New Roman" w:hAnsi="Times New Roman" w:cs="Times New Roman"/>
          <w:color w:val="333333"/>
          <w:sz w:val="24"/>
          <w:szCs w:val="24"/>
          <w:lang w:eastAsia="ru-RU"/>
        </w:rPr>
        <w:br/>
        <w:t>3.10. Применять для работы только исправный облучатель-рециркулятор воздуха, использовать его только для тех работ, для которых он предназначен.</w:t>
      </w:r>
      <w:r w:rsidRPr="00BB0158">
        <w:rPr>
          <w:rFonts w:ascii="Times New Roman" w:eastAsia="Times New Roman" w:hAnsi="Times New Roman" w:cs="Times New Roman"/>
          <w:color w:val="333333"/>
          <w:sz w:val="24"/>
          <w:szCs w:val="24"/>
          <w:lang w:eastAsia="ru-RU"/>
        </w:rPr>
        <w:br/>
        <w:t>3.11. Следить за работой облучателя-рециркулятора, периодически проводить его визуальный осмотр с целью выявления повреждений, неисправностей, нарушений технологического процесса.</w:t>
      </w:r>
      <w:r w:rsidRPr="00BB0158">
        <w:rPr>
          <w:rFonts w:ascii="Times New Roman" w:eastAsia="Times New Roman" w:hAnsi="Times New Roman" w:cs="Times New Roman"/>
          <w:color w:val="333333"/>
          <w:sz w:val="24"/>
          <w:szCs w:val="24"/>
          <w:lang w:eastAsia="ru-RU"/>
        </w:rPr>
        <w:br/>
        <w:t>3.12. Правильно выполнять приемы работы:</w:t>
      </w:r>
      <w:r w:rsidRPr="00BB0158">
        <w:rPr>
          <w:rFonts w:ascii="Times New Roman" w:eastAsia="Times New Roman" w:hAnsi="Times New Roman" w:cs="Times New Roman"/>
          <w:color w:val="333333"/>
          <w:sz w:val="24"/>
          <w:szCs w:val="24"/>
          <w:lang w:eastAsia="ru-RU"/>
        </w:rPr>
        <w:br/>
        <w:t xml:space="preserve">— подключать облучатель-рециркулятор </w:t>
      </w:r>
      <w:r w:rsidR="00EF5C6E">
        <w:rPr>
          <w:rFonts w:ascii="Times New Roman" w:eastAsia="Times New Roman" w:hAnsi="Times New Roman" w:cs="Times New Roman"/>
          <w:color w:val="333333"/>
          <w:sz w:val="24"/>
          <w:szCs w:val="24"/>
          <w:lang w:eastAsia="ru-RU"/>
        </w:rPr>
        <w:t xml:space="preserve">воздуха </w:t>
      </w:r>
      <w:r w:rsidRPr="00BB0158">
        <w:rPr>
          <w:rFonts w:ascii="Times New Roman" w:eastAsia="Times New Roman" w:hAnsi="Times New Roman" w:cs="Times New Roman"/>
          <w:color w:val="333333"/>
          <w:sz w:val="24"/>
          <w:szCs w:val="24"/>
          <w:lang w:eastAsia="ru-RU"/>
        </w:rPr>
        <w:t>к сети сухими руками;</w:t>
      </w:r>
      <w:r w:rsidRPr="00BB0158">
        <w:rPr>
          <w:rFonts w:ascii="Times New Roman" w:eastAsia="Times New Roman" w:hAnsi="Times New Roman" w:cs="Times New Roman"/>
          <w:color w:val="333333"/>
          <w:sz w:val="24"/>
          <w:szCs w:val="24"/>
          <w:lang w:eastAsia="ru-RU"/>
        </w:rPr>
        <w:br/>
        <w:t xml:space="preserve">— дефлекторы облучателя-рециркулятора </w:t>
      </w:r>
      <w:r w:rsidR="00EF5C6E">
        <w:rPr>
          <w:rFonts w:ascii="Times New Roman" w:eastAsia="Times New Roman" w:hAnsi="Times New Roman" w:cs="Times New Roman"/>
          <w:color w:val="333333"/>
          <w:sz w:val="24"/>
          <w:szCs w:val="24"/>
          <w:lang w:eastAsia="ru-RU"/>
        </w:rPr>
        <w:t xml:space="preserve">воздуха </w:t>
      </w:r>
      <w:r w:rsidRPr="00BB0158">
        <w:rPr>
          <w:rFonts w:ascii="Times New Roman" w:eastAsia="Times New Roman" w:hAnsi="Times New Roman" w:cs="Times New Roman"/>
          <w:color w:val="333333"/>
          <w:sz w:val="24"/>
          <w:szCs w:val="24"/>
          <w:lang w:eastAsia="ru-RU"/>
        </w:rPr>
        <w:t>поворачивать таким образом, чтобы исключить попадание отраженного УФ излучения в глаза;</w:t>
      </w:r>
      <w:r w:rsidRPr="00BB0158">
        <w:rPr>
          <w:rFonts w:ascii="Times New Roman" w:eastAsia="Times New Roman" w:hAnsi="Times New Roman" w:cs="Times New Roman"/>
          <w:color w:val="333333"/>
          <w:sz w:val="24"/>
          <w:szCs w:val="24"/>
          <w:lang w:eastAsia="ru-RU"/>
        </w:rPr>
        <w:br/>
        <w:t>— выдерживать время обработки в зависимости от объема помещения и нормы бактерицидной эффективности;</w:t>
      </w:r>
      <w:r w:rsidRPr="00BB0158">
        <w:rPr>
          <w:rFonts w:ascii="Times New Roman" w:eastAsia="Times New Roman" w:hAnsi="Times New Roman" w:cs="Times New Roman"/>
          <w:color w:val="333333"/>
          <w:sz w:val="24"/>
          <w:szCs w:val="24"/>
          <w:lang w:eastAsia="ru-RU"/>
        </w:rPr>
        <w:br/>
        <w:t>— по окончании обработки воздуха отключать сначала переключатель «Сеть», а потом отсоединять сетевой шнур от розетки;</w:t>
      </w:r>
      <w:r w:rsidRPr="00BB0158">
        <w:rPr>
          <w:rFonts w:ascii="Times New Roman" w:eastAsia="Times New Roman" w:hAnsi="Times New Roman" w:cs="Times New Roman"/>
          <w:color w:val="333333"/>
          <w:sz w:val="24"/>
          <w:szCs w:val="24"/>
          <w:lang w:eastAsia="ru-RU"/>
        </w:rPr>
        <w:br/>
        <w:t>— штепсельную вилку вынимать из розетки, держась за ее корпус, а не за шнур.</w:t>
      </w:r>
      <w:r w:rsidRPr="00BB0158">
        <w:rPr>
          <w:rFonts w:ascii="Times New Roman" w:eastAsia="Times New Roman" w:hAnsi="Times New Roman" w:cs="Times New Roman"/>
          <w:color w:val="333333"/>
          <w:sz w:val="24"/>
          <w:szCs w:val="24"/>
          <w:lang w:eastAsia="ru-RU"/>
        </w:rPr>
        <w:br/>
        <w:t xml:space="preserve">3.13. Подключать облучатель-рециркулятор </w:t>
      </w:r>
      <w:r w:rsidR="00EF5C6E">
        <w:rPr>
          <w:rFonts w:ascii="Times New Roman" w:eastAsia="Times New Roman" w:hAnsi="Times New Roman" w:cs="Times New Roman"/>
          <w:color w:val="333333"/>
          <w:sz w:val="24"/>
          <w:szCs w:val="24"/>
          <w:lang w:eastAsia="ru-RU"/>
        </w:rPr>
        <w:t xml:space="preserve">воздуха </w:t>
      </w:r>
      <w:r w:rsidRPr="00BB0158">
        <w:rPr>
          <w:rFonts w:ascii="Times New Roman" w:eastAsia="Times New Roman" w:hAnsi="Times New Roman" w:cs="Times New Roman"/>
          <w:color w:val="333333"/>
          <w:sz w:val="24"/>
          <w:szCs w:val="24"/>
          <w:lang w:eastAsia="ru-RU"/>
        </w:rPr>
        <w:t>только к заземленным розеткам.</w:t>
      </w:r>
      <w:r w:rsidRPr="00BB0158">
        <w:rPr>
          <w:rFonts w:ascii="Times New Roman" w:eastAsia="Times New Roman" w:hAnsi="Times New Roman" w:cs="Times New Roman"/>
          <w:color w:val="333333"/>
          <w:sz w:val="24"/>
          <w:szCs w:val="24"/>
          <w:lang w:eastAsia="ru-RU"/>
        </w:rPr>
        <w:br/>
        <w:t>3.14. Все работы, связанные с проверкой работоспособности ламп или требующие включения облучателя-рециркулятора воздуха при открытой крышке, должны проводиться в спецодежде, защищающей кожные покровы от УФ излучения. Во избежание воспаления, которое может быть вызвано УФ лучами при попадании в глаза, запрещается включать облучатель-рециркулятор при снятой крышке без очков.</w:t>
      </w:r>
      <w:r w:rsidRPr="00BB0158">
        <w:rPr>
          <w:rFonts w:ascii="Times New Roman" w:eastAsia="Times New Roman" w:hAnsi="Times New Roman" w:cs="Times New Roman"/>
          <w:color w:val="333333"/>
          <w:sz w:val="24"/>
          <w:szCs w:val="24"/>
          <w:lang w:eastAsia="ru-RU"/>
        </w:rPr>
        <w:br/>
        <w:t>3.15. Все действия, выполняемые в рамках технического обслуживания – снятие и установка на место крышки облучателя-рециркулятора</w:t>
      </w:r>
      <w:r w:rsidR="00EF5C6E">
        <w:rPr>
          <w:rFonts w:ascii="Times New Roman" w:eastAsia="Times New Roman" w:hAnsi="Times New Roman" w:cs="Times New Roman"/>
          <w:color w:val="333333"/>
          <w:sz w:val="24"/>
          <w:szCs w:val="24"/>
          <w:lang w:eastAsia="ru-RU"/>
        </w:rPr>
        <w:t xml:space="preserve"> воздуха</w:t>
      </w:r>
      <w:r w:rsidRPr="00BB0158">
        <w:rPr>
          <w:rFonts w:ascii="Times New Roman" w:eastAsia="Times New Roman" w:hAnsi="Times New Roman" w:cs="Times New Roman"/>
          <w:color w:val="333333"/>
          <w:sz w:val="24"/>
          <w:szCs w:val="24"/>
          <w:lang w:eastAsia="ru-RU"/>
        </w:rPr>
        <w:t>, протирка ламп, замена ламп, фильтров, предохранителей и вентиляторов, снятие и установка патронов и стартеров – должны выполняться при выключенном переключателе «Сеть» и отключенном от сети облучателе-рециркуляторе</w:t>
      </w:r>
      <w:r w:rsidR="00BB0158" w:rsidRPr="00BB0158">
        <w:rPr>
          <w:rFonts w:ascii="Times New Roman" w:eastAsia="Times New Roman" w:hAnsi="Times New Roman" w:cs="Times New Roman"/>
          <w:color w:val="333333"/>
          <w:sz w:val="24"/>
          <w:szCs w:val="24"/>
          <w:lang w:eastAsia="ru-RU"/>
        </w:rPr>
        <w:t xml:space="preserve"> </w:t>
      </w:r>
      <w:r w:rsidR="00BB0158" w:rsidRPr="00BB0158">
        <w:rPr>
          <w:rFonts w:ascii="Times New Roman" w:hAnsi="Times New Roman" w:cs="Times New Roman"/>
          <w:sz w:val="24"/>
          <w:szCs w:val="24"/>
        </w:rPr>
        <w:t xml:space="preserve">серии </w:t>
      </w:r>
      <w:r w:rsidR="00BB0158" w:rsidRPr="00BB0158">
        <w:rPr>
          <w:rFonts w:ascii="Times New Roman" w:hAnsi="Times New Roman" w:cs="Times New Roman"/>
          <w:sz w:val="24"/>
          <w:szCs w:val="24"/>
        </w:rPr>
        <w:lastRenderedPageBreak/>
        <w:t>ОБН 97</w:t>
      </w:r>
      <w:r w:rsidRPr="00BB0158">
        <w:rPr>
          <w:rFonts w:ascii="Times New Roman" w:eastAsia="Times New Roman" w:hAnsi="Times New Roman" w:cs="Times New Roman"/>
          <w:color w:val="333333"/>
          <w:sz w:val="24"/>
          <w:szCs w:val="24"/>
          <w:lang w:eastAsia="ru-RU"/>
        </w:rPr>
        <w:t xml:space="preserve">. Для отключения облучателя-рециркулятора </w:t>
      </w:r>
      <w:r w:rsidR="00EF5C6E">
        <w:rPr>
          <w:rFonts w:ascii="Times New Roman" w:eastAsia="Times New Roman" w:hAnsi="Times New Roman" w:cs="Times New Roman"/>
          <w:color w:val="333333"/>
          <w:sz w:val="24"/>
          <w:szCs w:val="24"/>
          <w:lang w:eastAsia="ru-RU"/>
        </w:rPr>
        <w:t xml:space="preserve">воздуха </w:t>
      </w:r>
      <w:r w:rsidRPr="00BB0158">
        <w:rPr>
          <w:rFonts w:ascii="Times New Roman" w:eastAsia="Times New Roman" w:hAnsi="Times New Roman" w:cs="Times New Roman"/>
          <w:color w:val="333333"/>
          <w:sz w:val="24"/>
          <w:szCs w:val="24"/>
          <w:lang w:eastAsia="ru-RU"/>
        </w:rPr>
        <w:t>от сети необходимо вынуть электрическую вилку из розетки.</w:t>
      </w:r>
      <w:r w:rsidRPr="00BB0158">
        <w:rPr>
          <w:rFonts w:ascii="Times New Roman" w:eastAsia="Times New Roman" w:hAnsi="Times New Roman" w:cs="Times New Roman"/>
          <w:color w:val="333333"/>
          <w:sz w:val="24"/>
          <w:szCs w:val="24"/>
          <w:lang w:eastAsia="ru-RU"/>
        </w:rPr>
        <w:br/>
        <w:t xml:space="preserve">3.16. Содержать облучатель-рециркулятор воздуха в чистоте. В соответствии с санитарно-эпидемиологическим режимом, установленным в организации, при проведении дезинфекции помещения проводить дезинфекцию наружных поверхностей облучателя-рециркулятора, путем протирания растворами дезинфекции поверхностей приборов и аппаратов. При этом облучатель-рециркулятор </w:t>
      </w:r>
      <w:r w:rsidR="00EF5C6E">
        <w:rPr>
          <w:rFonts w:ascii="Times New Roman" w:eastAsia="Times New Roman" w:hAnsi="Times New Roman" w:cs="Times New Roman"/>
          <w:color w:val="333333"/>
          <w:sz w:val="24"/>
          <w:szCs w:val="24"/>
          <w:lang w:eastAsia="ru-RU"/>
        </w:rPr>
        <w:t xml:space="preserve">воздуха </w:t>
      </w:r>
      <w:r w:rsidRPr="00BB0158">
        <w:rPr>
          <w:rFonts w:ascii="Times New Roman" w:eastAsia="Times New Roman" w:hAnsi="Times New Roman" w:cs="Times New Roman"/>
          <w:color w:val="333333"/>
          <w:sz w:val="24"/>
          <w:szCs w:val="24"/>
          <w:lang w:eastAsia="ru-RU"/>
        </w:rPr>
        <w:t>должен быть отключен от сети.</w:t>
      </w:r>
      <w:r w:rsidRPr="00BB0158">
        <w:rPr>
          <w:rFonts w:ascii="Times New Roman" w:eastAsia="Times New Roman" w:hAnsi="Times New Roman" w:cs="Times New Roman"/>
          <w:color w:val="333333"/>
          <w:sz w:val="24"/>
          <w:szCs w:val="24"/>
          <w:lang w:eastAsia="ru-RU"/>
        </w:rPr>
        <w:br/>
        <w:t xml:space="preserve">3.17. В процессе работы следить за тем, чтобы корпус, </w:t>
      </w:r>
      <w:proofErr w:type="spellStart"/>
      <w:r w:rsidRPr="00BB0158">
        <w:rPr>
          <w:rFonts w:ascii="Times New Roman" w:eastAsia="Times New Roman" w:hAnsi="Times New Roman" w:cs="Times New Roman"/>
          <w:color w:val="333333"/>
          <w:sz w:val="24"/>
          <w:szCs w:val="24"/>
          <w:lang w:eastAsia="ru-RU"/>
        </w:rPr>
        <w:t>светоэкранирующие</w:t>
      </w:r>
      <w:proofErr w:type="spellEnd"/>
      <w:r w:rsidRPr="00BB0158">
        <w:rPr>
          <w:rFonts w:ascii="Times New Roman" w:eastAsia="Times New Roman" w:hAnsi="Times New Roman" w:cs="Times New Roman"/>
          <w:color w:val="333333"/>
          <w:sz w:val="24"/>
          <w:szCs w:val="24"/>
          <w:lang w:eastAsia="ru-RU"/>
        </w:rPr>
        <w:t xml:space="preserve"> перегородки и специальные световые ловушки на входе и выходе облучателя-рециркулятора </w:t>
      </w:r>
      <w:r w:rsidR="00EF5C6E">
        <w:rPr>
          <w:rFonts w:ascii="Times New Roman" w:eastAsia="Times New Roman" w:hAnsi="Times New Roman" w:cs="Times New Roman"/>
          <w:color w:val="333333"/>
          <w:sz w:val="24"/>
          <w:szCs w:val="24"/>
          <w:lang w:eastAsia="ru-RU"/>
        </w:rPr>
        <w:t xml:space="preserve">воздуха </w:t>
      </w:r>
      <w:r w:rsidRPr="00BB0158">
        <w:rPr>
          <w:rFonts w:ascii="Times New Roman" w:eastAsia="Times New Roman" w:hAnsi="Times New Roman" w:cs="Times New Roman"/>
          <w:color w:val="333333"/>
          <w:sz w:val="24"/>
          <w:szCs w:val="24"/>
          <w:lang w:eastAsia="ru-RU"/>
        </w:rPr>
        <w:t>были установлены, что надежно обеспечивает защиту персонала от УФ излучения.</w:t>
      </w:r>
      <w:r w:rsidRPr="00BB0158">
        <w:rPr>
          <w:rFonts w:ascii="Times New Roman" w:eastAsia="Times New Roman" w:hAnsi="Times New Roman" w:cs="Times New Roman"/>
          <w:color w:val="333333"/>
          <w:sz w:val="24"/>
          <w:szCs w:val="24"/>
          <w:lang w:eastAsia="ru-RU"/>
        </w:rPr>
        <w:br/>
        <w:t>3.18. При работе с облучателем-рециркулятором воздуха</w:t>
      </w:r>
      <w:r w:rsidR="00BB0158" w:rsidRPr="00BB0158">
        <w:rPr>
          <w:rFonts w:ascii="Times New Roman" w:eastAsia="Times New Roman" w:hAnsi="Times New Roman" w:cs="Times New Roman"/>
          <w:color w:val="333333"/>
          <w:sz w:val="24"/>
          <w:szCs w:val="24"/>
          <w:lang w:eastAsia="ru-RU"/>
        </w:rPr>
        <w:t xml:space="preserve"> </w:t>
      </w:r>
      <w:r w:rsidRPr="00BB0158">
        <w:rPr>
          <w:rFonts w:ascii="Times New Roman" w:eastAsia="Times New Roman" w:hAnsi="Times New Roman" w:cs="Times New Roman"/>
          <w:color w:val="333333"/>
          <w:sz w:val="24"/>
          <w:szCs w:val="24"/>
          <w:lang w:eastAsia="ru-RU"/>
        </w:rPr>
        <w:t>следует соблюдать общие требования электробезопасности:</w:t>
      </w:r>
      <w:r w:rsidRPr="00BB0158">
        <w:rPr>
          <w:rFonts w:ascii="Times New Roman" w:eastAsia="Times New Roman" w:hAnsi="Times New Roman" w:cs="Times New Roman"/>
          <w:color w:val="333333"/>
          <w:sz w:val="24"/>
          <w:szCs w:val="24"/>
          <w:lang w:eastAsia="ru-RU"/>
        </w:rPr>
        <w:br/>
        <w:t>— не оставлять на длительное время без присмотра включенные электроприборы;</w:t>
      </w:r>
      <w:r w:rsidRPr="00BB0158">
        <w:rPr>
          <w:rFonts w:ascii="Times New Roman" w:eastAsia="Times New Roman" w:hAnsi="Times New Roman" w:cs="Times New Roman"/>
          <w:color w:val="333333"/>
          <w:sz w:val="24"/>
          <w:szCs w:val="24"/>
          <w:lang w:eastAsia="ru-RU"/>
        </w:rPr>
        <w:br/>
        <w:t>— перед тем как включить в сеть прибор проверить соответствие напряжения сети указанному на приборе значению напряжения;</w:t>
      </w:r>
      <w:r w:rsidRPr="00BB0158">
        <w:rPr>
          <w:rFonts w:ascii="Times New Roman" w:eastAsia="Times New Roman" w:hAnsi="Times New Roman" w:cs="Times New Roman"/>
          <w:color w:val="333333"/>
          <w:sz w:val="24"/>
          <w:szCs w:val="24"/>
          <w:lang w:eastAsia="ru-RU"/>
        </w:rPr>
        <w:br/>
        <w:t>— при включении приборов в электрическую сеть проверить электрический шнур на отсутствие возможных повреждений;</w:t>
      </w:r>
      <w:r w:rsidRPr="00BB0158">
        <w:rPr>
          <w:rFonts w:ascii="Times New Roman" w:eastAsia="Times New Roman" w:hAnsi="Times New Roman" w:cs="Times New Roman"/>
          <w:color w:val="333333"/>
          <w:sz w:val="24"/>
          <w:szCs w:val="24"/>
          <w:lang w:eastAsia="ru-RU"/>
        </w:rPr>
        <w:br/>
        <w:t>— запрещается пользоваться штепсельными розетками и вилками с разбитыми крышками (корпусами);</w:t>
      </w:r>
      <w:r w:rsidRPr="00BB0158">
        <w:rPr>
          <w:rFonts w:ascii="Times New Roman" w:eastAsia="Times New Roman" w:hAnsi="Times New Roman" w:cs="Times New Roman"/>
          <w:color w:val="333333"/>
          <w:sz w:val="24"/>
          <w:szCs w:val="24"/>
          <w:lang w:eastAsia="ru-RU"/>
        </w:rPr>
        <w:br/>
        <w:t>— запрещается включать и выключать вилку электрошнура мокрыми руками;</w:t>
      </w:r>
      <w:r w:rsidRPr="00BB0158">
        <w:rPr>
          <w:rFonts w:ascii="Times New Roman" w:eastAsia="Times New Roman" w:hAnsi="Times New Roman" w:cs="Times New Roman"/>
          <w:color w:val="333333"/>
          <w:sz w:val="24"/>
          <w:szCs w:val="24"/>
          <w:lang w:eastAsia="ru-RU"/>
        </w:rPr>
        <w:br/>
        <w:t>— запрещается выключать электроприборы из сети потянув непосредственно за электрошнур или взявшись непосредственно за электроприбор;</w:t>
      </w:r>
      <w:r w:rsidRPr="00BB0158">
        <w:rPr>
          <w:rFonts w:ascii="Times New Roman" w:eastAsia="Times New Roman" w:hAnsi="Times New Roman" w:cs="Times New Roman"/>
          <w:color w:val="333333"/>
          <w:sz w:val="24"/>
          <w:szCs w:val="24"/>
          <w:lang w:eastAsia="ru-RU"/>
        </w:rPr>
        <w:br/>
        <w:t>— электроприборы устанавливать на ровной, крепкой, устойчивой поверхности;</w:t>
      </w:r>
      <w:r w:rsidRPr="00BB0158">
        <w:rPr>
          <w:rFonts w:ascii="Times New Roman" w:eastAsia="Times New Roman" w:hAnsi="Times New Roman" w:cs="Times New Roman"/>
          <w:color w:val="333333"/>
          <w:sz w:val="24"/>
          <w:szCs w:val="24"/>
          <w:lang w:eastAsia="ru-RU"/>
        </w:rPr>
        <w:br/>
        <w:t>— вынимать из розетки вилку электрического шнура если прибор длительное время не используется;</w:t>
      </w:r>
      <w:r w:rsidRPr="00BB0158">
        <w:rPr>
          <w:rFonts w:ascii="Times New Roman" w:eastAsia="Times New Roman" w:hAnsi="Times New Roman" w:cs="Times New Roman"/>
          <w:color w:val="333333"/>
          <w:sz w:val="24"/>
          <w:szCs w:val="24"/>
          <w:lang w:eastAsia="ru-RU"/>
        </w:rPr>
        <w:br/>
        <w:t>— не оставлять какие либо предметы на кабель питания прибора и не проводить его в проходных местах, где на него могут наступить или зацепить ногами;</w:t>
      </w:r>
      <w:r w:rsidRPr="00BB0158">
        <w:rPr>
          <w:rFonts w:ascii="Times New Roman" w:eastAsia="Times New Roman" w:hAnsi="Times New Roman" w:cs="Times New Roman"/>
          <w:color w:val="333333"/>
          <w:sz w:val="24"/>
          <w:szCs w:val="24"/>
          <w:lang w:eastAsia="ru-RU"/>
        </w:rPr>
        <w:br/>
        <w:t>— не закрывать вентиляционные отверстия в приборах посторонними вещами, предметами. Не устанавливать электрические приборы в нишах шкафов, мебели.</w:t>
      </w:r>
      <w:r w:rsidRPr="00BB0158">
        <w:rPr>
          <w:rFonts w:ascii="Times New Roman" w:eastAsia="Times New Roman" w:hAnsi="Times New Roman" w:cs="Times New Roman"/>
          <w:color w:val="333333"/>
          <w:sz w:val="24"/>
          <w:szCs w:val="24"/>
          <w:lang w:eastAsia="ru-RU"/>
        </w:rPr>
        <w:br/>
        <w:t>3.19. Своевременно производить техническое обслуживание облучателя-рециркулятора.</w:t>
      </w:r>
      <w:r w:rsidRPr="00BB0158">
        <w:rPr>
          <w:rFonts w:ascii="Times New Roman" w:eastAsia="Times New Roman" w:hAnsi="Times New Roman" w:cs="Times New Roman"/>
          <w:color w:val="333333"/>
          <w:sz w:val="24"/>
          <w:szCs w:val="24"/>
          <w:lang w:eastAsia="ru-RU"/>
        </w:rPr>
        <w:br/>
        <w:t>3.20. Отключать облучатель-рециркулятор от сети при обнаружении неисправностей, указанных в руководстве по эксплуатации завода-изготовителя.</w:t>
      </w:r>
      <w:r w:rsidRPr="00BB0158">
        <w:rPr>
          <w:rFonts w:ascii="Times New Roman" w:eastAsia="Times New Roman" w:hAnsi="Times New Roman" w:cs="Times New Roman"/>
          <w:color w:val="333333"/>
          <w:sz w:val="24"/>
          <w:szCs w:val="24"/>
          <w:lang w:eastAsia="ru-RU"/>
        </w:rPr>
        <w:br/>
        <w:t>3.21. Ежемесячно внутренние поверхности облучателя-рециркулятора (обязательно отключенного от сети) и колбы ламп протирать марлевым тампоном, смоченным спиртом (тампон должен быть хорошо отжат), или сухой шерстяной тканью.</w:t>
      </w:r>
      <w:r w:rsidRPr="00BB0158">
        <w:rPr>
          <w:rFonts w:ascii="Times New Roman" w:eastAsia="Times New Roman" w:hAnsi="Times New Roman" w:cs="Times New Roman"/>
          <w:color w:val="333333"/>
          <w:sz w:val="24"/>
          <w:szCs w:val="24"/>
          <w:lang w:eastAsia="ru-RU"/>
        </w:rPr>
        <w:br/>
        <w:t>3.22. Периодически проводить контроль бактерицидного потока с помощью УФ радиометров.</w:t>
      </w:r>
      <w:r w:rsidRPr="00BB0158">
        <w:rPr>
          <w:rFonts w:ascii="Times New Roman" w:eastAsia="Times New Roman" w:hAnsi="Times New Roman" w:cs="Times New Roman"/>
          <w:color w:val="333333"/>
          <w:sz w:val="24"/>
          <w:szCs w:val="24"/>
          <w:lang w:eastAsia="ru-RU"/>
        </w:rPr>
        <w:br/>
        <w:t>3.23. При смене УФ лампы соблюдать осторожность, не допускать нарушения целостности колбы. В случае ее повреждения осколки лампы и место, где она разбилась, промыть 1% раствором марганцовокислого калия или 20% раствором хлористого железа для нейтрализации остатков ртути.</w:t>
      </w:r>
      <w:r w:rsidRPr="00BB0158">
        <w:rPr>
          <w:rFonts w:ascii="Times New Roman" w:eastAsia="Times New Roman" w:hAnsi="Times New Roman" w:cs="Times New Roman"/>
          <w:color w:val="333333"/>
          <w:sz w:val="24"/>
          <w:szCs w:val="24"/>
          <w:lang w:eastAsia="ru-RU"/>
        </w:rPr>
        <w:br/>
        <w:t>3.24. Бактерицидные лампы, прогоревшие срок службы или вышедшие из строя, хранить запакованными в отдельном помещении.</w:t>
      </w:r>
      <w:r w:rsidRPr="00BB0158">
        <w:rPr>
          <w:rFonts w:ascii="Times New Roman" w:eastAsia="Times New Roman" w:hAnsi="Times New Roman" w:cs="Times New Roman"/>
          <w:color w:val="333333"/>
          <w:sz w:val="24"/>
          <w:szCs w:val="24"/>
          <w:lang w:eastAsia="ru-RU"/>
        </w:rPr>
        <w:br/>
        <w:t>3.25. Утилизацию бактерицидных ламп проводить в соответствии с нормативными документами.</w:t>
      </w:r>
      <w:r w:rsidRPr="00BB0158">
        <w:rPr>
          <w:rFonts w:ascii="Times New Roman" w:eastAsia="Times New Roman" w:hAnsi="Times New Roman" w:cs="Times New Roman"/>
          <w:color w:val="333333"/>
          <w:sz w:val="24"/>
          <w:szCs w:val="24"/>
          <w:lang w:eastAsia="ru-RU"/>
        </w:rPr>
        <w:br/>
        <w:t>3.26. Фиксацию отработанного лампами времени осуществлять с помощью цифрового четырехразрядного счетчика, позволяющего фиксировать суммарную наработку с момента подключения новых ламп в часах с точностью до 1 сек., сохранять имеющуюся информацию при выключенном облучателе в течение 1 года.</w:t>
      </w:r>
      <w:r w:rsidRPr="00BB0158">
        <w:rPr>
          <w:rFonts w:ascii="Times New Roman" w:eastAsia="Times New Roman" w:hAnsi="Times New Roman" w:cs="Times New Roman"/>
          <w:color w:val="333333"/>
          <w:sz w:val="24"/>
          <w:szCs w:val="24"/>
          <w:lang w:eastAsia="ru-RU"/>
        </w:rPr>
        <w:br/>
        <w:t>3.27. Время работы бактерицидных ламп учитывать в «Журнале регистрации и контроля работы облучател</w:t>
      </w:r>
      <w:r w:rsidR="00EF5C6E">
        <w:rPr>
          <w:rFonts w:ascii="Times New Roman" w:eastAsia="Times New Roman" w:hAnsi="Times New Roman" w:cs="Times New Roman"/>
          <w:color w:val="333333"/>
          <w:sz w:val="24"/>
          <w:szCs w:val="24"/>
          <w:lang w:eastAsia="ru-RU"/>
        </w:rPr>
        <w:t>я-рециркулятора воздуха».</w:t>
      </w:r>
      <w:r w:rsidR="00EF5C6E">
        <w:rPr>
          <w:rFonts w:ascii="Times New Roman" w:eastAsia="Times New Roman" w:hAnsi="Times New Roman" w:cs="Times New Roman"/>
          <w:color w:val="333333"/>
          <w:sz w:val="24"/>
          <w:szCs w:val="24"/>
          <w:lang w:eastAsia="ru-RU"/>
        </w:rPr>
        <w:br/>
      </w:r>
    </w:p>
    <w:p w:rsidR="00F64632" w:rsidRPr="00BB0158" w:rsidRDefault="00F64632" w:rsidP="00F64632">
      <w:pPr>
        <w:shd w:val="clear" w:color="auto" w:fill="FFFFFF"/>
        <w:spacing w:after="0" w:line="240" w:lineRule="auto"/>
        <w:jc w:val="both"/>
        <w:outlineLvl w:val="1"/>
        <w:rPr>
          <w:rFonts w:ascii="Times New Roman" w:eastAsia="Times New Roman" w:hAnsi="Times New Roman" w:cs="Times New Roman"/>
          <w:sz w:val="24"/>
          <w:szCs w:val="24"/>
          <w:lang w:eastAsia="ru-RU"/>
        </w:rPr>
      </w:pPr>
      <w:r w:rsidRPr="00BB0158">
        <w:rPr>
          <w:rFonts w:ascii="Times New Roman" w:eastAsia="Times New Roman" w:hAnsi="Times New Roman" w:cs="Times New Roman"/>
          <w:b/>
          <w:bCs/>
          <w:sz w:val="24"/>
          <w:szCs w:val="24"/>
          <w:lang w:eastAsia="ru-RU"/>
        </w:rPr>
        <w:t>4. ТРЕБОВАНИЯ ОХРАНЫ ТРУДА В АВАРИЙНЫХ СИТУАЦИЯХ</w:t>
      </w:r>
    </w:p>
    <w:p w:rsidR="00F64632" w:rsidRPr="00BB0158" w:rsidRDefault="00F64632" w:rsidP="00F64632">
      <w:pPr>
        <w:shd w:val="clear" w:color="auto" w:fill="FFFFFF"/>
        <w:spacing w:after="0" w:line="240" w:lineRule="auto"/>
        <w:rPr>
          <w:rFonts w:ascii="Times New Roman" w:eastAsia="Times New Roman" w:hAnsi="Times New Roman" w:cs="Times New Roman"/>
          <w:color w:val="333333"/>
          <w:sz w:val="24"/>
          <w:szCs w:val="24"/>
          <w:lang w:eastAsia="ru-RU"/>
        </w:rPr>
      </w:pPr>
      <w:r w:rsidRPr="00BB0158">
        <w:rPr>
          <w:rFonts w:ascii="Times New Roman" w:eastAsia="Times New Roman" w:hAnsi="Times New Roman" w:cs="Times New Roman"/>
          <w:color w:val="333333"/>
          <w:sz w:val="24"/>
          <w:szCs w:val="24"/>
          <w:lang w:eastAsia="ru-RU"/>
        </w:rPr>
        <w:t xml:space="preserve">4.1. Бактерицидные лампы, выработавшие свой ресурс или вышедшие из строя, должны храниться запакованными в отдельном помещении с последующей утилизацией. В случае нарушения целостности колб бактерицидных ламп должна быть проведена </w:t>
      </w:r>
      <w:proofErr w:type="spellStart"/>
      <w:r w:rsidRPr="00BB0158">
        <w:rPr>
          <w:rFonts w:ascii="Times New Roman" w:eastAsia="Times New Roman" w:hAnsi="Times New Roman" w:cs="Times New Roman"/>
          <w:color w:val="333333"/>
          <w:sz w:val="24"/>
          <w:szCs w:val="24"/>
          <w:lang w:eastAsia="ru-RU"/>
        </w:rPr>
        <w:t>демеркуризация</w:t>
      </w:r>
      <w:proofErr w:type="spellEnd"/>
      <w:r w:rsidRPr="00BB0158">
        <w:rPr>
          <w:rFonts w:ascii="Times New Roman" w:eastAsia="Times New Roman" w:hAnsi="Times New Roman" w:cs="Times New Roman"/>
          <w:color w:val="333333"/>
          <w:sz w:val="24"/>
          <w:szCs w:val="24"/>
          <w:lang w:eastAsia="ru-RU"/>
        </w:rPr>
        <w:t xml:space="preserve"> помещения.</w:t>
      </w:r>
      <w:r w:rsidRPr="00BB0158">
        <w:rPr>
          <w:rFonts w:ascii="Times New Roman" w:eastAsia="Times New Roman" w:hAnsi="Times New Roman" w:cs="Times New Roman"/>
          <w:color w:val="333333"/>
          <w:sz w:val="24"/>
          <w:szCs w:val="24"/>
          <w:lang w:eastAsia="ru-RU"/>
        </w:rPr>
        <w:br/>
      </w:r>
      <w:r w:rsidRPr="00BB0158">
        <w:rPr>
          <w:rFonts w:ascii="Times New Roman" w:eastAsia="Times New Roman" w:hAnsi="Times New Roman" w:cs="Times New Roman"/>
          <w:color w:val="333333"/>
          <w:sz w:val="24"/>
          <w:szCs w:val="24"/>
          <w:lang w:eastAsia="ru-RU"/>
        </w:rPr>
        <w:lastRenderedPageBreak/>
        <w:t>4.2. В аварийной обстановке прекратить работу, выключить облучатель-рециркулятор воздуха, оповестить об опасности окружающих людей, доложить непосредственному руководителю о случившемся;</w:t>
      </w:r>
      <w:r w:rsidRPr="00BB0158">
        <w:rPr>
          <w:rFonts w:ascii="Times New Roman" w:eastAsia="Times New Roman" w:hAnsi="Times New Roman" w:cs="Times New Roman"/>
          <w:color w:val="333333"/>
          <w:sz w:val="24"/>
          <w:szCs w:val="24"/>
          <w:lang w:eastAsia="ru-RU"/>
        </w:rPr>
        <w:br/>
        <w:t>4.3. При обнаружении на металлических частях оборудования напряжения (ощущение действия электротока) необходимо отключить оборудование от электросети и доложить своему руководителю.</w:t>
      </w:r>
      <w:r w:rsidRPr="00BB0158">
        <w:rPr>
          <w:rFonts w:ascii="Times New Roman" w:eastAsia="Times New Roman" w:hAnsi="Times New Roman" w:cs="Times New Roman"/>
          <w:color w:val="333333"/>
          <w:sz w:val="24"/>
          <w:szCs w:val="24"/>
          <w:lang w:eastAsia="ru-RU"/>
        </w:rPr>
        <w:br/>
        <w:t>4.4. При обнаружении дыма и возникновении пожара немедленно объявить пожарную тревогу, принять меры к ликвидации пожара с помощью имеющихся первичных средств пожаротушения, поставить в известность своего или вышестоящего руководителя. При необходимости вызвать пожарную бригаду по телефону 101 или 112.</w:t>
      </w:r>
      <w:r w:rsidRPr="00BB0158">
        <w:rPr>
          <w:rFonts w:ascii="Times New Roman" w:eastAsia="Times New Roman" w:hAnsi="Times New Roman" w:cs="Times New Roman"/>
          <w:color w:val="333333"/>
          <w:sz w:val="24"/>
          <w:szCs w:val="24"/>
          <w:lang w:eastAsia="ru-RU"/>
        </w:rPr>
        <w:br/>
        <w:t>4.5. Запрещается применять воду и пенные огнетушители для тушения электропроводок и оборудования под напряжением, так как пена является хорошим проводником электрического тока. Для этих целей используются углекислотные и порошковые огнетушители.</w:t>
      </w:r>
      <w:r w:rsidRPr="00BB0158">
        <w:rPr>
          <w:rFonts w:ascii="Times New Roman" w:eastAsia="Times New Roman" w:hAnsi="Times New Roman" w:cs="Times New Roman"/>
          <w:color w:val="333333"/>
          <w:sz w:val="24"/>
          <w:szCs w:val="24"/>
          <w:lang w:eastAsia="ru-RU"/>
        </w:rPr>
        <w:br/>
        <w:t>4.6. В условиях задымления и наличия огня в помещении передвигаться вдоль стен, согнувшись или ползком; для облегчения дыхания рот и нос прикрыть платком (тканью), смоченной водой; через пламя передвигаться, накрывшись с головой верхней одеждой или покрывалом, по возможности облиться водой, загоревшуюся одежду сорвать или погасить.</w:t>
      </w:r>
      <w:r w:rsidRPr="00BB0158">
        <w:rPr>
          <w:rFonts w:ascii="Times New Roman" w:eastAsia="Times New Roman" w:hAnsi="Times New Roman" w:cs="Times New Roman"/>
          <w:color w:val="333333"/>
          <w:sz w:val="24"/>
          <w:szCs w:val="24"/>
          <w:lang w:eastAsia="ru-RU"/>
        </w:rPr>
        <w:br/>
        <w:t>4.7. При несчастном случае немедленно освободить пострадавшего от действия травмирующего фактора, соблюдая собственную безопасность, оказать пострадавшему первую помощь, при необходимости вызвать бригаду скорой помощи по телефону 103 или 112. По возможности сохранить обстановку, при которой произошел несчастный случай, если это не угрожает жизни и здоровью окружающих, для проведения расследования причин возникновения несчастного случая, или зафиксировать на фото или видео. Сообщить своему руководителю и специалисту по охране труда.</w:t>
      </w:r>
      <w:r w:rsidRPr="00BB0158">
        <w:rPr>
          <w:rFonts w:ascii="Times New Roman" w:eastAsia="Times New Roman" w:hAnsi="Times New Roman" w:cs="Times New Roman"/>
          <w:color w:val="333333"/>
          <w:sz w:val="24"/>
          <w:szCs w:val="24"/>
          <w:lang w:eastAsia="ru-RU"/>
        </w:rPr>
        <w:br/>
        <w:t>4.8. В случае ухудшения самочувствия, появления рези в глазах, резком ухудшении видимости – невозможности сфокусировать взгляд или навести его на резкость, появлении боли в пальцах и кистях рук, усилении сердцебиения немедленно покинуть рабочее место, сообщить о произошедшем своему руководителю и обратиться в медицинское учреждение.</w:t>
      </w:r>
    </w:p>
    <w:p w:rsidR="00F64632" w:rsidRPr="00BB0158" w:rsidRDefault="00F64632" w:rsidP="00F64632">
      <w:pPr>
        <w:shd w:val="clear" w:color="auto" w:fill="FFFFFF"/>
        <w:spacing w:after="0" w:line="240" w:lineRule="auto"/>
        <w:jc w:val="both"/>
        <w:outlineLvl w:val="1"/>
        <w:rPr>
          <w:rFonts w:ascii="Times New Roman" w:eastAsia="Times New Roman" w:hAnsi="Times New Roman" w:cs="Times New Roman"/>
          <w:b/>
          <w:bCs/>
          <w:color w:val="3366FF"/>
          <w:sz w:val="24"/>
          <w:szCs w:val="24"/>
          <w:lang w:eastAsia="ru-RU"/>
        </w:rPr>
      </w:pPr>
    </w:p>
    <w:p w:rsidR="00F64632" w:rsidRPr="00BB0158" w:rsidRDefault="00F64632" w:rsidP="00F64632">
      <w:pPr>
        <w:shd w:val="clear" w:color="auto" w:fill="FFFFFF"/>
        <w:spacing w:after="0" w:line="240" w:lineRule="auto"/>
        <w:jc w:val="both"/>
        <w:outlineLvl w:val="1"/>
        <w:rPr>
          <w:rFonts w:ascii="Times New Roman" w:eastAsia="Times New Roman" w:hAnsi="Times New Roman" w:cs="Times New Roman"/>
          <w:sz w:val="24"/>
          <w:szCs w:val="24"/>
          <w:lang w:eastAsia="ru-RU"/>
        </w:rPr>
      </w:pPr>
      <w:r w:rsidRPr="00BB0158">
        <w:rPr>
          <w:rFonts w:ascii="Times New Roman" w:eastAsia="Times New Roman" w:hAnsi="Times New Roman" w:cs="Times New Roman"/>
          <w:b/>
          <w:bCs/>
          <w:sz w:val="24"/>
          <w:szCs w:val="24"/>
          <w:lang w:eastAsia="ru-RU"/>
        </w:rPr>
        <w:t>5. ТРЕБОВАНИЯ ОХРАНЫ ТРУДА ПО ОКОНЧАНИИ РАБОТЫ</w:t>
      </w:r>
    </w:p>
    <w:p w:rsidR="00F64632" w:rsidRPr="00BB0158" w:rsidRDefault="00F64632" w:rsidP="00F64632">
      <w:pPr>
        <w:shd w:val="clear" w:color="auto" w:fill="FFFFFF"/>
        <w:spacing w:after="0" w:line="240" w:lineRule="auto"/>
        <w:rPr>
          <w:rFonts w:ascii="Times New Roman" w:eastAsia="Times New Roman" w:hAnsi="Times New Roman" w:cs="Times New Roman"/>
          <w:color w:val="333333"/>
          <w:sz w:val="24"/>
          <w:szCs w:val="24"/>
          <w:lang w:eastAsia="ru-RU"/>
        </w:rPr>
      </w:pPr>
      <w:r w:rsidRPr="00BB0158">
        <w:rPr>
          <w:rFonts w:ascii="Times New Roman" w:eastAsia="Times New Roman" w:hAnsi="Times New Roman" w:cs="Times New Roman"/>
          <w:color w:val="333333"/>
          <w:sz w:val="24"/>
          <w:szCs w:val="24"/>
          <w:lang w:eastAsia="ru-RU"/>
        </w:rPr>
        <w:t>5.1. Отключить облучатель-рециркулятор воздуха от сети, свернуть сетевой шнур.</w:t>
      </w:r>
      <w:r w:rsidRPr="00BB0158">
        <w:rPr>
          <w:rFonts w:ascii="Times New Roman" w:eastAsia="Times New Roman" w:hAnsi="Times New Roman" w:cs="Times New Roman"/>
          <w:color w:val="333333"/>
          <w:sz w:val="24"/>
          <w:szCs w:val="24"/>
          <w:lang w:eastAsia="ru-RU"/>
        </w:rPr>
        <w:br/>
        <w:t>5.2. При размещении на опорах убрать облучатель-рециркулятор воздуха</w:t>
      </w:r>
      <w:r w:rsidR="00EF5C6E" w:rsidRPr="00EF5C6E">
        <w:rPr>
          <w:rFonts w:ascii="Times New Roman" w:eastAsia="Times New Roman" w:hAnsi="Times New Roman" w:cs="Times New Roman"/>
          <w:color w:val="333333"/>
          <w:sz w:val="24"/>
          <w:szCs w:val="24"/>
          <w:lang w:eastAsia="ru-RU"/>
        </w:rPr>
        <w:t xml:space="preserve"> </w:t>
      </w:r>
      <w:r w:rsidRPr="00BB0158">
        <w:rPr>
          <w:rFonts w:ascii="Times New Roman" w:eastAsia="Times New Roman" w:hAnsi="Times New Roman" w:cs="Times New Roman"/>
          <w:color w:val="333333"/>
          <w:sz w:val="24"/>
          <w:szCs w:val="24"/>
          <w:lang w:eastAsia="ru-RU"/>
        </w:rPr>
        <w:t>в специально отведенное место.</w:t>
      </w:r>
      <w:r w:rsidRPr="00BB0158">
        <w:rPr>
          <w:rFonts w:ascii="Times New Roman" w:eastAsia="Times New Roman" w:hAnsi="Times New Roman" w:cs="Times New Roman"/>
          <w:color w:val="333333"/>
          <w:sz w:val="24"/>
          <w:szCs w:val="24"/>
          <w:lang w:eastAsia="ru-RU"/>
        </w:rPr>
        <w:br/>
        <w:t>5.3. Произвести записи в «Журнале регистрации и контроля работы облучателя-рециркулятора воздуха».</w:t>
      </w:r>
      <w:r w:rsidRPr="00BB0158">
        <w:rPr>
          <w:rFonts w:ascii="Times New Roman" w:eastAsia="Times New Roman" w:hAnsi="Times New Roman" w:cs="Times New Roman"/>
          <w:color w:val="333333"/>
          <w:sz w:val="24"/>
          <w:szCs w:val="24"/>
          <w:lang w:eastAsia="ru-RU"/>
        </w:rPr>
        <w:br/>
        <w:t xml:space="preserve">5.4. Снять спецодежду, </w:t>
      </w:r>
      <w:proofErr w:type="spellStart"/>
      <w:r w:rsidRPr="00BB0158">
        <w:rPr>
          <w:rFonts w:ascii="Times New Roman" w:eastAsia="Times New Roman" w:hAnsi="Times New Roman" w:cs="Times New Roman"/>
          <w:color w:val="333333"/>
          <w:sz w:val="24"/>
          <w:szCs w:val="24"/>
          <w:lang w:eastAsia="ru-RU"/>
        </w:rPr>
        <w:t>спецобувь</w:t>
      </w:r>
      <w:proofErr w:type="spellEnd"/>
      <w:r w:rsidRPr="00BB0158">
        <w:rPr>
          <w:rFonts w:ascii="Times New Roman" w:eastAsia="Times New Roman" w:hAnsi="Times New Roman" w:cs="Times New Roman"/>
          <w:color w:val="333333"/>
          <w:sz w:val="24"/>
          <w:szCs w:val="24"/>
          <w:lang w:eastAsia="ru-RU"/>
        </w:rPr>
        <w:t xml:space="preserve"> и другие средства индивидуальной защиты, осмотреть, привести в порядок и убрать их в установленное место хранения, при необходимости сдать в стирку, ремонт.</w:t>
      </w:r>
      <w:r w:rsidRPr="00BB0158">
        <w:rPr>
          <w:rFonts w:ascii="Times New Roman" w:eastAsia="Times New Roman" w:hAnsi="Times New Roman" w:cs="Times New Roman"/>
          <w:color w:val="333333"/>
          <w:sz w:val="24"/>
          <w:szCs w:val="24"/>
          <w:lang w:eastAsia="ru-RU"/>
        </w:rPr>
        <w:br/>
        <w:t>5.5. Вымыть руки и лицо теплой водой с мылом, принять душ.</w:t>
      </w:r>
      <w:r w:rsidRPr="00BB0158">
        <w:rPr>
          <w:rFonts w:ascii="Times New Roman" w:eastAsia="Times New Roman" w:hAnsi="Times New Roman" w:cs="Times New Roman"/>
          <w:color w:val="333333"/>
          <w:sz w:val="24"/>
          <w:szCs w:val="24"/>
          <w:lang w:eastAsia="ru-RU"/>
        </w:rPr>
        <w:br/>
        <w:t>5.6. Обо всех замеченных в процессе работы неполадках и неисправностях применяемого инструмента, оборудования, а также о других нарушениях требований охраны труда следует сообщить своему непосредственному руководителю.</w:t>
      </w:r>
    </w:p>
    <w:p w:rsidR="006C2F22" w:rsidRPr="00BB0158" w:rsidRDefault="006C2F22" w:rsidP="00F64632">
      <w:pPr>
        <w:spacing w:after="0" w:line="240" w:lineRule="auto"/>
        <w:jc w:val="both"/>
        <w:rPr>
          <w:rFonts w:ascii="Times New Roman" w:hAnsi="Times New Roman" w:cs="Times New Roman"/>
          <w:sz w:val="24"/>
          <w:szCs w:val="24"/>
        </w:rPr>
      </w:pPr>
    </w:p>
    <w:p w:rsidR="00F64632" w:rsidRPr="00BB0158" w:rsidRDefault="00F64632" w:rsidP="00F64632">
      <w:pPr>
        <w:spacing w:after="0" w:line="240" w:lineRule="auto"/>
        <w:jc w:val="both"/>
        <w:rPr>
          <w:rFonts w:ascii="Times New Roman" w:hAnsi="Times New Roman" w:cs="Times New Roman"/>
          <w:sz w:val="24"/>
          <w:szCs w:val="24"/>
        </w:rPr>
      </w:pPr>
    </w:p>
    <w:p w:rsidR="00F64632" w:rsidRPr="00BB0158" w:rsidRDefault="00F64632" w:rsidP="00F64632">
      <w:pPr>
        <w:shd w:val="clear" w:color="auto" w:fill="FFFFFF"/>
        <w:jc w:val="both"/>
        <w:rPr>
          <w:rFonts w:ascii="Times New Roman" w:eastAsia="Times New Roman" w:hAnsi="Times New Roman" w:cs="Times New Roman"/>
          <w:b/>
          <w:sz w:val="24"/>
          <w:szCs w:val="24"/>
          <w:lang w:eastAsia="ru-RU"/>
        </w:rPr>
      </w:pPr>
      <w:r w:rsidRPr="00BB0158">
        <w:rPr>
          <w:rFonts w:ascii="Times New Roman" w:eastAsia="Times New Roman" w:hAnsi="Times New Roman" w:cs="Times New Roman"/>
          <w:b/>
          <w:sz w:val="24"/>
          <w:szCs w:val="24"/>
          <w:lang w:eastAsia="ru-RU"/>
        </w:rPr>
        <w:t>Разработал:</w:t>
      </w:r>
    </w:p>
    <w:p w:rsidR="00F64632" w:rsidRPr="00BB0158" w:rsidRDefault="00F64632" w:rsidP="00F64632">
      <w:pPr>
        <w:shd w:val="clear" w:color="auto" w:fill="FFFFFF"/>
        <w:spacing w:after="0" w:line="240" w:lineRule="auto"/>
        <w:jc w:val="both"/>
        <w:rPr>
          <w:rFonts w:ascii="Times New Roman" w:eastAsia="Times New Roman" w:hAnsi="Times New Roman" w:cs="Times New Roman"/>
          <w:sz w:val="24"/>
          <w:szCs w:val="24"/>
          <w:lang w:eastAsia="ru-RU"/>
        </w:rPr>
      </w:pPr>
      <w:r w:rsidRPr="00BB0158">
        <w:rPr>
          <w:rFonts w:ascii="Times New Roman" w:eastAsia="Times New Roman" w:hAnsi="Times New Roman" w:cs="Times New Roman"/>
          <w:sz w:val="24"/>
          <w:szCs w:val="24"/>
          <w:lang w:eastAsia="ru-RU"/>
        </w:rPr>
        <w:t xml:space="preserve">Директор </w:t>
      </w:r>
    </w:p>
    <w:p w:rsidR="00F64632" w:rsidRPr="00BB0158" w:rsidRDefault="00F64632" w:rsidP="00F64632">
      <w:pPr>
        <w:shd w:val="clear" w:color="auto" w:fill="FFFFFF"/>
        <w:spacing w:after="0" w:line="240" w:lineRule="auto"/>
        <w:jc w:val="both"/>
        <w:rPr>
          <w:rFonts w:ascii="Times New Roman" w:eastAsia="Times New Roman" w:hAnsi="Times New Roman" w:cs="Times New Roman"/>
          <w:sz w:val="24"/>
          <w:szCs w:val="24"/>
          <w:lang w:eastAsia="ru-RU"/>
        </w:rPr>
      </w:pPr>
      <w:r w:rsidRPr="00BB0158">
        <w:rPr>
          <w:rFonts w:ascii="Times New Roman" w:eastAsia="Times New Roman" w:hAnsi="Times New Roman" w:cs="Times New Roman"/>
          <w:sz w:val="24"/>
          <w:szCs w:val="24"/>
          <w:lang w:eastAsia="ru-RU"/>
        </w:rPr>
        <w:t xml:space="preserve">МАДОУ «Детский сад № </w:t>
      </w:r>
      <w:proofErr w:type="gramStart"/>
      <w:r w:rsidRPr="00BB0158">
        <w:rPr>
          <w:rFonts w:ascii="Times New Roman" w:eastAsia="Times New Roman" w:hAnsi="Times New Roman" w:cs="Times New Roman"/>
          <w:sz w:val="24"/>
          <w:szCs w:val="24"/>
          <w:lang w:eastAsia="ru-RU"/>
        </w:rPr>
        <w:t xml:space="preserve">70»   </w:t>
      </w:r>
      <w:proofErr w:type="gramEnd"/>
      <w:r w:rsidRPr="00BB0158">
        <w:rPr>
          <w:rFonts w:ascii="Times New Roman" w:eastAsia="Times New Roman" w:hAnsi="Times New Roman" w:cs="Times New Roman"/>
          <w:sz w:val="24"/>
          <w:szCs w:val="24"/>
          <w:lang w:eastAsia="ru-RU"/>
        </w:rPr>
        <w:t xml:space="preserve">                  ____________________/О.Н. Коршунова</w:t>
      </w:r>
    </w:p>
    <w:p w:rsidR="00F64632" w:rsidRPr="00BB0158" w:rsidRDefault="00F64632" w:rsidP="00F64632">
      <w:pPr>
        <w:shd w:val="clear" w:color="auto" w:fill="FFFFFF"/>
        <w:spacing w:after="0" w:line="240" w:lineRule="auto"/>
        <w:jc w:val="both"/>
        <w:rPr>
          <w:rFonts w:ascii="Times New Roman" w:eastAsia="Times New Roman" w:hAnsi="Times New Roman" w:cs="Times New Roman"/>
          <w:sz w:val="24"/>
          <w:szCs w:val="24"/>
          <w:lang w:eastAsia="ru-RU"/>
        </w:rPr>
      </w:pPr>
    </w:p>
    <w:p w:rsidR="00F64632" w:rsidRPr="00BB0158" w:rsidRDefault="00F64632" w:rsidP="00F64632">
      <w:pPr>
        <w:shd w:val="clear" w:color="auto" w:fill="FFFFFF"/>
        <w:spacing w:after="0" w:line="240" w:lineRule="auto"/>
        <w:jc w:val="both"/>
        <w:rPr>
          <w:rFonts w:ascii="Times New Roman" w:eastAsia="Times New Roman" w:hAnsi="Times New Roman" w:cs="Times New Roman"/>
          <w:b/>
          <w:sz w:val="24"/>
          <w:szCs w:val="24"/>
          <w:lang w:eastAsia="ru-RU"/>
        </w:rPr>
      </w:pPr>
      <w:r w:rsidRPr="00BB0158">
        <w:rPr>
          <w:rFonts w:ascii="Times New Roman" w:eastAsia="Times New Roman" w:hAnsi="Times New Roman" w:cs="Times New Roman"/>
          <w:b/>
          <w:sz w:val="24"/>
          <w:szCs w:val="24"/>
          <w:lang w:eastAsia="ru-RU"/>
        </w:rPr>
        <w:t>Согласовано:</w:t>
      </w:r>
    </w:p>
    <w:p w:rsidR="00F64632" w:rsidRPr="00BB0158" w:rsidRDefault="00F64632" w:rsidP="00F64632">
      <w:pPr>
        <w:shd w:val="clear" w:color="auto" w:fill="FFFFFF"/>
        <w:spacing w:after="0" w:line="240" w:lineRule="auto"/>
        <w:jc w:val="both"/>
        <w:rPr>
          <w:rFonts w:ascii="Times New Roman" w:eastAsia="Times New Roman" w:hAnsi="Times New Roman" w:cs="Times New Roman"/>
          <w:sz w:val="24"/>
          <w:szCs w:val="24"/>
          <w:lang w:eastAsia="ru-RU"/>
        </w:rPr>
      </w:pPr>
    </w:p>
    <w:p w:rsidR="00F64632" w:rsidRPr="00BB0158" w:rsidRDefault="00F64632" w:rsidP="00F64632">
      <w:pPr>
        <w:shd w:val="clear" w:color="auto" w:fill="FFFFFF"/>
        <w:spacing w:after="0" w:line="240" w:lineRule="auto"/>
        <w:jc w:val="both"/>
        <w:rPr>
          <w:rFonts w:ascii="Times New Roman" w:eastAsia="Times New Roman" w:hAnsi="Times New Roman" w:cs="Times New Roman"/>
          <w:sz w:val="24"/>
          <w:szCs w:val="24"/>
          <w:lang w:eastAsia="ru-RU"/>
        </w:rPr>
      </w:pPr>
      <w:r w:rsidRPr="00BB0158">
        <w:rPr>
          <w:rFonts w:ascii="Times New Roman" w:eastAsia="Times New Roman" w:hAnsi="Times New Roman" w:cs="Times New Roman"/>
          <w:sz w:val="24"/>
          <w:szCs w:val="24"/>
          <w:lang w:eastAsia="ru-RU"/>
        </w:rPr>
        <w:t>Специалист по охране труда           __________________/Е.И. Крылатых</w:t>
      </w:r>
    </w:p>
    <w:p w:rsidR="00F64632" w:rsidRPr="00BB0158" w:rsidRDefault="00F64632" w:rsidP="00F64632">
      <w:pPr>
        <w:spacing w:after="0" w:line="240" w:lineRule="auto"/>
        <w:jc w:val="both"/>
        <w:rPr>
          <w:rFonts w:ascii="Times New Roman" w:hAnsi="Times New Roman" w:cs="Times New Roman"/>
          <w:sz w:val="24"/>
          <w:szCs w:val="24"/>
        </w:rPr>
      </w:pPr>
    </w:p>
    <w:p w:rsidR="00081CBA" w:rsidRDefault="00081CBA">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rsidR="00081CBA" w:rsidRPr="00D1468A" w:rsidRDefault="00081CBA" w:rsidP="00081CBA">
      <w:pPr>
        <w:jc w:val="center"/>
        <w:rPr>
          <w:rFonts w:ascii="Times New Roman" w:hAnsi="Times New Roman" w:cs="Times New Roman"/>
          <w:sz w:val="24"/>
          <w:szCs w:val="24"/>
        </w:rPr>
      </w:pPr>
      <w:r w:rsidRPr="00D1468A">
        <w:rPr>
          <w:rFonts w:ascii="Times New Roman" w:hAnsi="Times New Roman" w:cs="Times New Roman"/>
          <w:b/>
          <w:sz w:val="24"/>
          <w:szCs w:val="24"/>
        </w:rPr>
        <w:lastRenderedPageBreak/>
        <w:t>ЛИСТ ОЗНАКОМЛЕНИЯ</w:t>
      </w:r>
      <w:r w:rsidRPr="00D1468A">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594"/>
        <w:gridCol w:w="2043"/>
        <w:gridCol w:w="699"/>
        <w:gridCol w:w="2243"/>
        <w:gridCol w:w="1544"/>
        <w:gridCol w:w="2798"/>
      </w:tblGrid>
      <w:tr w:rsidR="00081CBA" w:rsidRPr="00D1468A" w:rsidTr="00515D75">
        <w:tc>
          <w:tcPr>
            <w:tcW w:w="2637" w:type="dxa"/>
            <w:gridSpan w:val="2"/>
          </w:tcPr>
          <w:p w:rsidR="00081CBA" w:rsidRPr="00D1468A" w:rsidRDefault="00081CBA" w:rsidP="00515D75">
            <w:pPr>
              <w:spacing w:before="120"/>
              <w:jc w:val="center"/>
              <w:rPr>
                <w:rFonts w:ascii="Times New Roman" w:hAnsi="Times New Roman" w:cs="Times New Roman"/>
                <w:sz w:val="24"/>
                <w:szCs w:val="24"/>
              </w:rPr>
            </w:pPr>
            <w:r w:rsidRPr="00D1468A">
              <w:rPr>
                <w:rFonts w:ascii="Times New Roman" w:hAnsi="Times New Roman" w:cs="Times New Roman"/>
                <w:sz w:val="24"/>
                <w:szCs w:val="24"/>
              </w:rPr>
              <w:t>с инструкцией по</w:t>
            </w:r>
          </w:p>
        </w:tc>
        <w:tc>
          <w:tcPr>
            <w:tcW w:w="7284" w:type="dxa"/>
            <w:gridSpan w:val="4"/>
            <w:tcBorders>
              <w:top w:val="nil"/>
              <w:left w:val="nil"/>
              <w:bottom w:val="single" w:sz="4" w:space="0" w:color="auto"/>
              <w:right w:val="nil"/>
            </w:tcBorders>
          </w:tcPr>
          <w:p w:rsidR="00081CBA" w:rsidRPr="00D1468A" w:rsidRDefault="00081CBA" w:rsidP="00081CBA">
            <w:pPr>
              <w:spacing w:after="0" w:line="240" w:lineRule="auto"/>
              <w:outlineLvl w:val="0"/>
              <w:rPr>
                <w:rFonts w:ascii="Times New Roman" w:hAnsi="Times New Roman" w:cs="Times New Roman"/>
                <w:i/>
                <w:sz w:val="24"/>
                <w:szCs w:val="24"/>
              </w:rPr>
            </w:pPr>
            <w:r w:rsidRPr="00D1468A">
              <w:rPr>
                <w:rFonts w:ascii="Times New Roman" w:hAnsi="Times New Roman" w:cs="Times New Roman"/>
                <w:i/>
                <w:sz w:val="24"/>
                <w:szCs w:val="24"/>
              </w:rPr>
              <w:t>охране труда при</w:t>
            </w:r>
            <w:r w:rsidRPr="00D1468A">
              <w:rPr>
                <w:rFonts w:ascii="Times New Roman" w:eastAsia="Times New Roman" w:hAnsi="Times New Roman" w:cs="Times New Roman"/>
                <w:b/>
                <w:bCs/>
                <w:color w:val="000000"/>
                <w:sz w:val="24"/>
                <w:szCs w:val="24"/>
                <w:bdr w:val="none" w:sz="0" w:space="0" w:color="auto" w:frame="1"/>
                <w:lang w:eastAsia="ru-RU"/>
              </w:rPr>
              <w:t xml:space="preserve"> </w:t>
            </w:r>
            <w:r w:rsidRPr="00D1468A">
              <w:rPr>
                <w:rFonts w:ascii="Times New Roman" w:hAnsi="Times New Roman" w:cs="Times New Roman"/>
                <w:i/>
                <w:sz w:val="24"/>
                <w:szCs w:val="24"/>
              </w:rPr>
              <w:t xml:space="preserve">эксплуатации </w:t>
            </w:r>
            <w:r>
              <w:rPr>
                <w:rFonts w:ascii="Times New Roman" w:hAnsi="Times New Roman" w:cs="Times New Roman"/>
                <w:i/>
                <w:sz w:val="24"/>
                <w:szCs w:val="24"/>
              </w:rPr>
              <w:t>рециркуляторов бактерицидных</w:t>
            </w:r>
            <w:r w:rsidRPr="00D1468A">
              <w:rPr>
                <w:rFonts w:ascii="Times New Roman" w:hAnsi="Times New Roman" w:cs="Times New Roman"/>
                <w:i/>
                <w:sz w:val="24"/>
                <w:szCs w:val="24"/>
              </w:rPr>
              <w:t xml:space="preserve"> </w:t>
            </w:r>
          </w:p>
        </w:tc>
      </w:tr>
      <w:tr w:rsidR="00081CBA" w:rsidRPr="00D1468A" w:rsidTr="00515D75">
        <w:tc>
          <w:tcPr>
            <w:tcW w:w="9921" w:type="dxa"/>
            <w:gridSpan w:val="6"/>
            <w:tcBorders>
              <w:top w:val="single" w:sz="4" w:space="0" w:color="auto"/>
              <w:left w:val="nil"/>
              <w:bottom w:val="nil"/>
              <w:right w:val="nil"/>
            </w:tcBorders>
          </w:tcPr>
          <w:p w:rsidR="00081CBA" w:rsidRPr="00D1468A" w:rsidRDefault="00081CBA" w:rsidP="00515D75">
            <w:pPr>
              <w:spacing w:before="120" w:after="120"/>
              <w:jc w:val="both"/>
              <w:rPr>
                <w:rFonts w:ascii="Times New Roman" w:hAnsi="Times New Roman" w:cs="Times New Roman"/>
                <w:sz w:val="24"/>
                <w:szCs w:val="24"/>
              </w:rPr>
            </w:pPr>
            <w:r w:rsidRPr="00D1468A">
              <w:rPr>
                <w:rFonts w:ascii="Times New Roman" w:hAnsi="Times New Roman" w:cs="Times New Roman"/>
                <w:sz w:val="24"/>
                <w:szCs w:val="24"/>
              </w:rPr>
              <w:t>Инструкцию изучил и обязуюсь выполнять:</w:t>
            </w: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 w:type="dxa"/>
            <w:vAlign w:val="center"/>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 п/п</w:t>
            </w:r>
          </w:p>
        </w:tc>
        <w:tc>
          <w:tcPr>
            <w:tcW w:w="2742" w:type="dxa"/>
            <w:gridSpan w:val="2"/>
            <w:vAlign w:val="center"/>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Ф.И.О.</w:t>
            </w:r>
          </w:p>
        </w:tc>
        <w:tc>
          <w:tcPr>
            <w:tcW w:w="2243" w:type="dxa"/>
            <w:vAlign w:val="center"/>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Должность</w:t>
            </w:r>
          </w:p>
        </w:tc>
        <w:tc>
          <w:tcPr>
            <w:tcW w:w="1544" w:type="dxa"/>
            <w:vAlign w:val="center"/>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Дата</w:t>
            </w:r>
          </w:p>
        </w:tc>
        <w:tc>
          <w:tcPr>
            <w:tcW w:w="2798" w:type="dxa"/>
            <w:vAlign w:val="center"/>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Подпись</w:t>
            </w: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1.</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2.</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3.</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4.</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5.</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6.</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7.</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8.</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9.</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10.</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11.</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12.</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13.</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14.</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15.</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16.</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17.</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18.</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r w:rsidR="00081CBA" w:rsidRPr="00D1468A" w:rsidTr="0051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081CBA" w:rsidRPr="00D1468A" w:rsidRDefault="00081CBA" w:rsidP="00515D75">
            <w:pPr>
              <w:jc w:val="center"/>
              <w:rPr>
                <w:rFonts w:ascii="Times New Roman" w:hAnsi="Times New Roman" w:cs="Times New Roman"/>
                <w:sz w:val="24"/>
                <w:szCs w:val="24"/>
              </w:rPr>
            </w:pPr>
            <w:r w:rsidRPr="00D1468A">
              <w:rPr>
                <w:rFonts w:ascii="Times New Roman" w:hAnsi="Times New Roman" w:cs="Times New Roman"/>
                <w:sz w:val="24"/>
                <w:szCs w:val="24"/>
              </w:rPr>
              <w:t>19.</w:t>
            </w:r>
          </w:p>
        </w:tc>
        <w:tc>
          <w:tcPr>
            <w:tcW w:w="2742" w:type="dxa"/>
            <w:gridSpan w:val="2"/>
          </w:tcPr>
          <w:p w:rsidR="00081CBA" w:rsidRPr="00D1468A" w:rsidRDefault="00081CBA" w:rsidP="00515D75">
            <w:pPr>
              <w:jc w:val="center"/>
              <w:rPr>
                <w:rFonts w:ascii="Times New Roman" w:hAnsi="Times New Roman" w:cs="Times New Roman"/>
                <w:sz w:val="24"/>
                <w:szCs w:val="24"/>
              </w:rPr>
            </w:pPr>
          </w:p>
        </w:tc>
        <w:tc>
          <w:tcPr>
            <w:tcW w:w="2243" w:type="dxa"/>
          </w:tcPr>
          <w:p w:rsidR="00081CBA" w:rsidRPr="00D1468A" w:rsidRDefault="00081CBA" w:rsidP="00515D75">
            <w:pPr>
              <w:jc w:val="center"/>
              <w:rPr>
                <w:rFonts w:ascii="Times New Roman" w:hAnsi="Times New Roman" w:cs="Times New Roman"/>
                <w:sz w:val="24"/>
                <w:szCs w:val="24"/>
              </w:rPr>
            </w:pPr>
          </w:p>
        </w:tc>
        <w:tc>
          <w:tcPr>
            <w:tcW w:w="1544" w:type="dxa"/>
          </w:tcPr>
          <w:p w:rsidR="00081CBA" w:rsidRPr="00D1468A" w:rsidRDefault="00081CBA" w:rsidP="00515D75">
            <w:pPr>
              <w:jc w:val="center"/>
              <w:rPr>
                <w:rFonts w:ascii="Times New Roman" w:hAnsi="Times New Roman" w:cs="Times New Roman"/>
                <w:sz w:val="24"/>
                <w:szCs w:val="24"/>
              </w:rPr>
            </w:pPr>
          </w:p>
        </w:tc>
        <w:tc>
          <w:tcPr>
            <w:tcW w:w="2798" w:type="dxa"/>
          </w:tcPr>
          <w:p w:rsidR="00081CBA" w:rsidRPr="00D1468A" w:rsidRDefault="00081CBA" w:rsidP="00515D75">
            <w:pPr>
              <w:jc w:val="center"/>
              <w:rPr>
                <w:rFonts w:ascii="Times New Roman" w:hAnsi="Times New Roman" w:cs="Times New Roman"/>
                <w:sz w:val="24"/>
                <w:szCs w:val="24"/>
              </w:rPr>
            </w:pPr>
          </w:p>
        </w:tc>
      </w:tr>
    </w:tbl>
    <w:p w:rsidR="00081CBA" w:rsidRPr="00D1468A" w:rsidRDefault="00081CBA" w:rsidP="00081CBA">
      <w:pPr>
        <w:spacing w:after="0" w:line="240" w:lineRule="auto"/>
        <w:jc w:val="both"/>
        <w:rPr>
          <w:rFonts w:ascii="Times New Roman" w:hAnsi="Times New Roman" w:cs="Times New Roman"/>
          <w:sz w:val="24"/>
          <w:szCs w:val="24"/>
        </w:rPr>
      </w:pPr>
    </w:p>
    <w:p w:rsidR="00F64632" w:rsidRPr="00BB0158" w:rsidRDefault="00F64632" w:rsidP="00F64632">
      <w:pPr>
        <w:spacing w:after="0" w:line="240" w:lineRule="auto"/>
        <w:jc w:val="both"/>
        <w:rPr>
          <w:rFonts w:ascii="Times New Roman" w:hAnsi="Times New Roman" w:cs="Times New Roman"/>
          <w:sz w:val="24"/>
          <w:szCs w:val="24"/>
        </w:rPr>
      </w:pPr>
    </w:p>
    <w:sectPr w:rsidR="00F64632" w:rsidRPr="00BB0158" w:rsidSect="00F64632">
      <w:footerReference w:type="default" r:id="rId7"/>
      <w:pgSz w:w="11906" w:h="16838"/>
      <w:pgMar w:top="851"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3C0" w:rsidRDefault="00F353C0" w:rsidP="00081CBA">
      <w:pPr>
        <w:spacing w:after="0" w:line="240" w:lineRule="auto"/>
      </w:pPr>
      <w:r>
        <w:separator/>
      </w:r>
    </w:p>
  </w:endnote>
  <w:endnote w:type="continuationSeparator" w:id="0">
    <w:p w:rsidR="00F353C0" w:rsidRDefault="00F353C0" w:rsidP="00081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4954631"/>
      <w:docPartObj>
        <w:docPartGallery w:val="Page Numbers (Bottom of Page)"/>
        <w:docPartUnique/>
      </w:docPartObj>
    </w:sdtPr>
    <w:sdtEndPr/>
    <w:sdtContent>
      <w:p w:rsidR="00081CBA" w:rsidRDefault="00081CBA">
        <w:pPr>
          <w:pStyle w:val="aa"/>
          <w:jc w:val="right"/>
        </w:pPr>
        <w:r>
          <w:fldChar w:fldCharType="begin"/>
        </w:r>
        <w:r>
          <w:instrText>PAGE   \* MERGEFORMAT</w:instrText>
        </w:r>
        <w:r>
          <w:fldChar w:fldCharType="separate"/>
        </w:r>
        <w:r w:rsidR="00977BBD">
          <w:rPr>
            <w:noProof/>
          </w:rPr>
          <w:t>3</w:t>
        </w:r>
        <w:r>
          <w:fldChar w:fldCharType="end"/>
        </w:r>
      </w:p>
    </w:sdtContent>
  </w:sdt>
  <w:p w:rsidR="00081CBA" w:rsidRDefault="00081CBA">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3C0" w:rsidRDefault="00F353C0" w:rsidP="00081CBA">
      <w:pPr>
        <w:spacing w:after="0" w:line="240" w:lineRule="auto"/>
      </w:pPr>
      <w:r>
        <w:separator/>
      </w:r>
    </w:p>
  </w:footnote>
  <w:footnote w:type="continuationSeparator" w:id="0">
    <w:p w:rsidR="00F353C0" w:rsidRDefault="00F353C0" w:rsidP="00081C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201790"/>
    <w:multiLevelType w:val="hybridMultilevel"/>
    <w:tmpl w:val="A7A86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221"/>
    <w:rsid w:val="00081CBA"/>
    <w:rsid w:val="00224221"/>
    <w:rsid w:val="003024EF"/>
    <w:rsid w:val="00623595"/>
    <w:rsid w:val="006356B6"/>
    <w:rsid w:val="006C2F22"/>
    <w:rsid w:val="00977BBD"/>
    <w:rsid w:val="00BB0158"/>
    <w:rsid w:val="00D660CB"/>
    <w:rsid w:val="00EF5C6E"/>
    <w:rsid w:val="00F353C0"/>
    <w:rsid w:val="00F64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6C56B"/>
  <w15:chartTrackingRefBased/>
  <w15:docId w15:val="{E45D9D7A-10B9-4517-953B-4CADD01B6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4632"/>
    <w:pPr>
      <w:spacing w:line="256" w:lineRule="auto"/>
    </w:pPr>
  </w:style>
  <w:style w:type="paragraph" w:styleId="2">
    <w:name w:val="heading 2"/>
    <w:basedOn w:val="a"/>
    <w:link w:val="20"/>
    <w:uiPriority w:val="9"/>
    <w:qFormat/>
    <w:rsid w:val="00F6463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6463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F64632"/>
    <w:rPr>
      <w:rFonts w:ascii="Times New Roman" w:eastAsia="Times New Roman" w:hAnsi="Times New Roman" w:cs="Times New Roman"/>
      <w:b/>
      <w:bCs/>
      <w:sz w:val="36"/>
      <w:szCs w:val="36"/>
      <w:lang w:eastAsia="ru-RU"/>
    </w:rPr>
  </w:style>
  <w:style w:type="character" w:styleId="a4">
    <w:name w:val="Strong"/>
    <w:basedOn w:val="a0"/>
    <w:uiPriority w:val="22"/>
    <w:qFormat/>
    <w:rsid w:val="00F64632"/>
    <w:rPr>
      <w:b/>
      <w:bCs/>
    </w:rPr>
  </w:style>
  <w:style w:type="paragraph" w:styleId="a5">
    <w:name w:val="Normal (Web)"/>
    <w:basedOn w:val="a"/>
    <w:uiPriority w:val="99"/>
    <w:semiHidden/>
    <w:unhideWhenUsed/>
    <w:rsid w:val="00F646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024E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3024EF"/>
    <w:rPr>
      <w:rFonts w:ascii="Segoe UI" w:hAnsi="Segoe UI" w:cs="Segoe UI"/>
      <w:sz w:val="18"/>
      <w:szCs w:val="18"/>
    </w:rPr>
  </w:style>
  <w:style w:type="paragraph" w:styleId="a8">
    <w:name w:val="header"/>
    <w:basedOn w:val="a"/>
    <w:link w:val="a9"/>
    <w:uiPriority w:val="99"/>
    <w:unhideWhenUsed/>
    <w:rsid w:val="00081CB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81CBA"/>
  </w:style>
  <w:style w:type="paragraph" w:styleId="aa">
    <w:name w:val="footer"/>
    <w:basedOn w:val="a"/>
    <w:link w:val="ab"/>
    <w:uiPriority w:val="99"/>
    <w:unhideWhenUsed/>
    <w:rsid w:val="00081CB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81CBA"/>
  </w:style>
  <w:style w:type="paragraph" w:styleId="ac">
    <w:name w:val="List Paragraph"/>
    <w:basedOn w:val="a"/>
    <w:uiPriority w:val="34"/>
    <w:qFormat/>
    <w:rsid w:val="00081CBA"/>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87903">
      <w:bodyDiv w:val="1"/>
      <w:marLeft w:val="0"/>
      <w:marRight w:val="0"/>
      <w:marTop w:val="0"/>
      <w:marBottom w:val="0"/>
      <w:divBdr>
        <w:top w:val="none" w:sz="0" w:space="0" w:color="auto"/>
        <w:left w:val="none" w:sz="0" w:space="0" w:color="auto"/>
        <w:bottom w:val="none" w:sz="0" w:space="0" w:color="auto"/>
        <w:right w:val="none" w:sz="0" w:space="0" w:color="auto"/>
      </w:divBdr>
    </w:div>
    <w:div w:id="180920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8</Pages>
  <Words>2837</Words>
  <Characters>16172</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cp:lastPrinted>2020-10-07T04:02:00Z</cp:lastPrinted>
  <dcterms:created xsi:type="dcterms:W3CDTF">2020-09-30T10:09:00Z</dcterms:created>
  <dcterms:modified xsi:type="dcterms:W3CDTF">2023-07-13T07:08:00Z</dcterms:modified>
</cp:coreProperties>
</file>